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52E28F" w14:textId="6CF8769B" w:rsidR="00B57334" w:rsidRPr="00923669" w:rsidRDefault="0076428C" w:rsidP="0076428C">
      <w:pPr>
        <w:spacing w:after="0"/>
        <w:rPr>
          <w:rFonts w:ascii="Arial" w:eastAsia="Arial" w:hAnsi="Arial" w:cs="Arial"/>
          <w:b/>
          <w:bCs/>
          <w:sz w:val="28"/>
          <w:szCs w:val="28"/>
        </w:rPr>
      </w:pPr>
      <w:r w:rsidRPr="5AD2175F">
        <w:rPr>
          <w:rFonts w:ascii="Arial" w:eastAsia="Arial" w:hAnsi="Arial" w:cs="Arial"/>
          <w:b/>
          <w:bCs/>
          <w:sz w:val="28"/>
          <w:szCs w:val="28"/>
        </w:rPr>
        <w:t>3GPP TSG RAN WG</w:t>
      </w:r>
      <w:r>
        <w:rPr>
          <w:rFonts w:ascii="Arial" w:eastAsia="Arial" w:hAnsi="Arial" w:cs="Arial"/>
          <w:b/>
          <w:bCs/>
          <w:sz w:val="28"/>
          <w:szCs w:val="28"/>
        </w:rPr>
        <w:t xml:space="preserve"> </w:t>
      </w:r>
      <w:r w:rsidRPr="5AD2175F">
        <w:rPr>
          <w:rFonts w:ascii="Arial" w:eastAsia="Arial" w:hAnsi="Arial" w:cs="Arial"/>
          <w:b/>
          <w:bCs/>
          <w:sz w:val="28"/>
          <w:szCs w:val="28"/>
        </w:rPr>
        <w:t>#</w:t>
      </w:r>
      <w:r>
        <w:rPr>
          <w:rFonts w:ascii="Arial" w:eastAsia="Arial" w:hAnsi="Arial" w:cs="Arial"/>
          <w:b/>
          <w:bCs/>
          <w:sz w:val="28"/>
          <w:szCs w:val="28"/>
        </w:rPr>
        <w:t>9</w:t>
      </w:r>
      <w:r w:rsidR="0028653C">
        <w:rPr>
          <w:rFonts w:ascii="Arial" w:eastAsia="Arial" w:hAnsi="Arial" w:cs="Arial"/>
          <w:b/>
          <w:bCs/>
          <w:sz w:val="28"/>
          <w:szCs w:val="28"/>
        </w:rPr>
        <w:t>2</w:t>
      </w:r>
      <w:r w:rsidR="00385E87">
        <w:rPr>
          <w:rFonts w:ascii="Arial" w:eastAsia="Arial" w:hAnsi="Arial" w:cs="Arial"/>
          <w:b/>
          <w:bCs/>
          <w:sz w:val="28"/>
          <w:szCs w:val="28"/>
        </w:rPr>
        <w:t>-</w:t>
      </w:r>
      <w:r w:rsidR="00385E87" w:rsidRPr="00923669">
        <w:rPr>
          <w:rFonts w:ascii="Arial" w:eastAsia="Arial" w:hAnsi="Arial" w:cs="Arial"/>
          <w:b/>
          <w:bCs/>
          <w:sz w:val="28"/>
          <w:szCs w:val="28"/>
        </w:rPr>
        <w:t>e</w:t>
      </w:r>
      <w:r w:rsidRPr="00923669">
        <w:rPr>
          <w:rFonts w:ascii="Arial" w:eastAsia="Arial" w:hAnsi="Arial" w:cs="Arial"/>
          <w:b/>
          <w:bCs/>
          <w:sz w:val="28"/>
          <w:szCs w:val="28"/>
        </w:rPr>
        <w:t xml:space="preserve">                                                </w:t>
      </w:r>
      <w:bookmarkStart w:id="0" w:name="DocumentFor"/>
      <w:bookmarkEnd w:id="0"/>
      <w:r w:rsidRPr="00923669">
        <w:rPr>
          <w:rFonts w:ascii="Arial" w:eastAsia="Arial" w:hAnsi="Arial" w:cs="Arial"/>
          <w:b/>
          <w:bCs/>
          <w:sz w:val="28"/>
          <w:szCs w:val="28"/>
        </w:rPr>
        <w:t xml:space="preserve">      </w:t>
      </w:r>
      <w:r w:rsidR="00B57334" w:rsidRPr="00923669">
        <w:rPr>
          <w:rFonts w:ascii="Arial" w:eastAsia="Arial" w:hAnsi="Arial" w:cs="Arial"/>
          <w:b/>
          <w:bCs/>
          <w:sz w:val="28"/>
          <w:szCs w:val="28"/>
        </w:rPr>
        <w:t>RP-</w:t>
      </w:r>
      <w:r w:rsidR="00923669" w:rsidRPr="00923669">
        <w:rPr>
          <w:rFonts w:ascii="Arial" w:eastAsia="Arial" w:hAnsi="Arial" w:cs="Arial"/>
          <w:b/>
          <w:bCs/>
          <w:sz w:val="28"/>
          <w:szCs w:val="28"/>
        </w:rPr>
        <w:t>21</w:t>
      </w:r>
      <w:r w:rsidR="00923669">
        <w:rPr>
          <w:rFonts w:ascii="Arial" w:eastAsia="Arial" w:hAnsi="Arial" w:cs="Arial"/>
          <w:b/>
          <w:bCs/>
          <w:sz w:val="28"/>
          <w:szCs w:val="28"/>
        </w:rPr>
        <w:t>1308</w:t>
      </w:r>
    </w:p>
    <w:p w14:paraId="7378C019" w14:textId="26430BCA" w:rsidR="0076428C" w:rsidRPr="00923669" w:rsidRDefault="0076428C" w:rsidP="0076428C">
      <w:pPr>
        <w:spacing w:after="0"/>
        <w:rPr>
          <w:rFonts w:ascii="Arial" w:eastAsia="Arial" w:hAnsi="Arial" w:cs="Arial"/>
          <w:b/>
          <w:bCs/>
          <w:sz w:val="28"/>
          <w:szCs w:val="28"/>
        </w:rPr>
      </w:pPr>
      <w:r w:rsidRPr="00923669">
        <w:rPr>
          <w:rFonts w:ascii="Arial" w:eastAsia="Arial" w:hAnsi="Arial" w:cs="Arial"/>
          <w:b/>
          <w:bCs/>
          <w:sz w:val="28"/>
          <w:szCs w:val="28"/>
        </w:rPr>
        <w:t xml:space="preserve">e-Meeting, </w:t>
      </w:r>
      <w:r w:rsidR="00385E87" w:rsidRPr="00923669">
        <w:rPr>
          <w:rFonts w:ascii="Arial" w:eastAsia="Arial" w:hAnsi="Arial" w:cs="Arial"/>
          <w:b/>
          <w:bCs/>
          <w:sz w:val="28"/>
          <w:szCs w:val="28"/>
        </w:rPr>
        <w:t>June</w:t>
      </w:r>
      <w:r w:rsidRPr="00923669">
        <w:rPr>
          <w:rFonts w:ascii="Arial" w:eastAsia="Arial" w:hAnsi="Arial" w:cs="Arial"/>
          <w:b/>
          <w:bCs/>
          <w:sz w:val="28"/>
          <w:szCs w:val="28"/>
        </w:rPr>
        <w:t xml:space="preserve"> 1</w:t>
      </w:r>
      <w:r w:rsidR="00385E87" w:rsidRPr="00923669">
        <w:rPr>
          <w:rFonts w:ascii="Arial" w:eastAsia="Arial" w:hAnsi="Arial" w:cs="Arial"/>
          <w:b/>
          <w:bCs/>
          <w:sz w:val="28"/>
          <w:szCs w:val="28"/>
        </w:rPr>
        <w:t>4</w:t>
      </w:r>
      <w:r w:rsidRPr="00923669">
        <w:rPr>
          <w:rFonts w:ascii="Arial" w:eastAsia="Arial" w:hAnsi="Arial" w:cs="Arial"/>
          <w:b/>
          <w:bCs/>
          <w:sz w:val="28"/>
          <w:szCs w:val="28"/>
          <w:vertAlign w:val="superscript"/>
        </w:rPr>
        <w:t>th</w:t>
      </w:r>
      <w:r w:rsidRPr="00923669">
        <w:rPr>
          <w:rFonts w:ascii="Arial" w:eastAsia="Arial" w:hAnsi="Arial" w:cs="Arial"/>
          <w:b/>
          <w:bCs/>
          <w:sz w:val="28"/>
          <w:szCs w:val="28"/>
        </w:rPr>
        <w:t xml:space="preserve"> – </w:t>
      </w:r>
      <w:r w:rsidR="00385E87" w:rsidRPr="00923669">
        <w:rPr>
          <w:rFonts w:ascii="Arial" w:eastAsia="Arial" w:hAnsi="Arial" w:cs="Arial"/>
          <w:b/>
          <w:bCs/>
          <w:sz w:val="28"/>
          <w:szCs w:val="28"/>
        </w:rPr>
        <w:t>June 18</w:t>
      </w:r>
      <w:r w:rsidRPr="00923669">
        <w:rPr>
          <w:rFonts w:ascii="Arial" w:eastAsia="Arial" w:hAnsi="Arial" w:cs="Arial"/>
          <w:b/>
          <w:bCs/>
          <w:sz w:val="28"/>
          <w:szCs w:val="28"/>
          <w:vertAlign w:val="superscript"/>
        </w:rPr>
        <w:t>th</w:t>
      </w:r>
      <w:r w:rsidRPr="00923669">
        <w:rPr>
          <w:rFonts w:ascii="Arial" w:eastAsia="Arial" w:hAnsi="Arial" w:cs="Arial"/>
          <w:b/>
          <w:bCs/>
          <w:sz w:val="28"/>
          <w:szCs w:val="28"/>
        </w:rPr>
        <w:t>, 202</w:t>
      </w:r>
      <w:r w:rsidR="007476F9" w:rsidRPr="00923669">
        <w:rPr>
          <w:rFonts w:ascii="Arial" w:eastAsia="Arial" w:hAnsi="Arial" w:cs="Arial"/>
          <w:b/>
          <w:bCs/>
          <w:sz w:val="28"/>
          <w:szCs w:val="28"/>
        </w:rPr>
        <w:t>1</w:t>
      </w:r>
    </w:p>
    <w:p w14:paraId="7A6E6A87" w14:textId="77777777" w:rsidR="0076428C" w:rsidRPr="00923669" w:rsidRDefault="0076428C" w:rsidP="0076428C">
      <w:pPr>
        <w:ind w:left="1988" w:hanging="1988"/>
        <w:rPr>
          <w:rFonts w:ascii="Arial" w:eastAsia="Arial" w:hAnsi="Arial" w:cs="Arial"/>
          <w:b/>
          <w:bCs/>
          <w:sz w:val="22"/>
          <w:szCs w:val="22"/>
        </w:rPr>
      </w:pPr>
    </w:p>
    <w:p w14:paraId="1CDB8E4C" w14:textId="3107F7B7" w:rsidR="0076428C" w:rsidRPr="00923669" w:rsidRDefault="0076428C" w:rsidP="0076428C">
      <w:pPr>
        <w:spacing w:after="0"/>
        <w:ind w:left="1988" w:hanging="1988"/>
        <w:rPr>
          <w:rFonts w:ascii="Arial" w:hAnsi="Arial" w:cs="Arial"/>
          <w:b/>
          <w:bCs/>
          <w:sz w:val="24"/>
          <w:szCs w:val="24"/>
          <w:lang w:val="en-US"/>
        </w:rPr>
      </w:pPr>
      <w:r w:rsidRPr="00923669">
        <w:rPr>
          <w:rFonts w:ascii="Arial" w:hAnsi="Arial" w:cs="Arial"/>
          <w:b/>
          <w:bCs/>
          <w:sz w:val="24"/>
          <w:szCs w:val="24"/>
          <w:lang w:val="en-US"/>
        </w:rPr>
        <w:t xml:space="preserve">Source: </w:t>
      </w:r>
      <w:r w:rsidRPr="00923669">
        <w:rPr>
          <w:rFonts w:ascii="Arial" w:hAnsi="Arial" w:cs="Arial"/>
          <w:b/>
          <w:sz w:val="24"/>
          <w:lang w:val="en-US"/>
        </w:rPr>
        <w:tab/>
      </w:r>
      <w:r w:rsidRPr="00923669">
        <w:rPr>
          <w:rFonts w:ascii="Arial" w:hAnsi="Arial" w:cs="Arial"/>
          <w:b/>
          <w:bCs/>
          <w:sz w:val="24"/>
          <w:szCs w:val="24"/>
          <w:lang w:val="en-US"/>
        </w:rPr>
        <w:t>Intel Corporation</w:t>
      </w:r>
    </w:p>
    <w:p w14:paraId="2DEEAB97" w14:textId="011CCE0E" w:rsidR="0076428C" w:rsidRPr="00923669" w:rsidRDefault="0076428C" w:rsidP="0076428C">
      <w:pPr>
        <w:spacing w:after="0"/>
        <w:ind w:left="1988" w:hanging="1988"/>
        <w:rPr>
          <w:rFonts w:ascii="Arial" w:hAnsi="Arial" w:cs="Arial"/>
          <w:b/>
          <w:bCs/>
          <w:sz w:val="24"/>
          <w:szCs w:val="24"/>
          <w:lang w:val="en-US"/>
        </w:rPr>
      </w:pPr>
      <w:r w:rsidRPr="00923669">
        <w:rPr>
          <w:rFonts w:ascii="Arial" w:hAnsi="Arial" w:cs="Arial"/>
          <w:b/>
          <w:bCs/>
          <w:sz w:val="24"/>
          <w:szCs w:val="24"/>
          <w:lang w:val="en-US"/>
        </w:rPr>
        <w:t xml:space="preserve">Title: </w:t>
      </w:r>
      <w:r w:rsidRPr="00923669">
        <w:rPr>
          <w:rFonts w:ascii="Arial" w:hAnsi="Arial" w:cs="Arial"/>
          <w:b/>
          <w:sz w:val="24"/>
          <w:lang w:val="en-US"/>
        </w:rPr>
        <w:tab/>
      </w:r>
      <w:r w:rsidR="0028653C" w:rsidRPr="00923669">
        <w:rPr>
          <w:rFonts w:ascii="Arial" w:hAnsi="Arial" w:cs="Arial"/>
          <w:b/>
          <w:bCs/>
          <w:sz w:val="24"/>
          <w:szCs w:val="24"/>
          <w:lang w:val="en-US"/>
        </w:rPr>
        <w:t>On support of UL/DL+UL positioning by RRC_INACTIVE UEs</w:t>
      </w:r>
    </w:p>
    <w:p w14:paraId="38397940" w14:textId="12EB02A3" w:rsidR="0076428C" w:rsidRPr="003B0A2A" w:rsidRDefault="0076428C" w:rsidP="0076428C">
      <w:pPr>
        <w:spacing w:after="0"/>
        <w:ind w:left="1988" w:hanging="1988"/>
        <w:rPr>
          <w:rFonts w:ascii="Arial" w:hAnsi="Arial" w:cs="Arial"/>
          <w:b/>
          <w:sz w:val="24"/>
          <w:lang w:val="en-US"/>
        </w:rPr>
      </w:pPr>
      <w:r w:rsidRPr="00923669">
        <w:rPr>
          <w:rFonts w:ascii="Arial" w:hAnsi="Arial" w:cs="Arial"/>
          <w:b/>
          <w:sz w:val="24"/>
          <w:lang w:val="en-US"/>
        </w:rPr>
        <w:t>Agenda item:</w:t>
      </w:r>
      <w:r w:rsidRPr="00923669">
        <w:rPr>
          <w:rFonts w:ascii="Arial" w:hAnsi="Arial" w:cs="Arial"/>
          <w:b/>
          <w:sz w:val="24"/>
          <w:lang w:val="en-US"/>
        </w:rPr>
        <w:tab/>
      </w:r>
      <w:r w:rsidR="00B57334" w:rsidRPr="001C0F9D">
        <w:rPr>
          <w:rFonts w:ascii="Arial" w:hAnsi="Arial" w:cs="Arial"/>
          <w:b/>
          <w:bCs/>
          <w:sz w:val="24"/>
          <w:szCs w:val="24"/>
          <w:lang w:val="en-US"/>
        </w:rPr>
        <w:t>9.7.</w:t>
      </w:r>
      <w:r w:rsidR="0041398E" w:rsidRPr="00923669">
        <w:rPr>
          <w:rFonts w:ascii="Arial" w:hAnsi="Arial" w:cs="Arial"/>
          <w:b/>
          <w:bCs/>
          <w:sz w:val="24"/>
          <w:szCs w:val="24"/>
          <w:lang w:val="en-US"/>
        </w:rPr>
        <w:t>1</w:t>
      </w:r>
      <w:r w:rsidR="00B90453" w:rsidRPr="00923669">
        <w:rPr>
          <w:rFonts w:ascii="Arial" w:hAnsi="Arial" w:cs="Arial"/>
          <w:b/>
          <w:bCs/>
          <w:sz w:val="24"/>
          <w:szCs w:val="24"/>
          <w:lang w:val="en-US"/>
        </w:rPr>
        <w:t>.6</w:t>
      </w:r>
    </w:p>
    <w:p w14:paraId="0FED6B56" w14:textId="77777777" w:rsidR="0076428C" w:rsidRPr="00CD1841" w:rsidRDefault="0076428C" w:rsidP="0076428C">
      <w:pPr>
        <w:spacing w:after="0"/>
        <w:ind w:left="1988" w:hanging="1988"/>
        <w:rPr>
          <w:rFonts w:ascii="Arial" w:hAnsi="Arial" w:cs="Arial"/>
          <w:b/>
          <w:bCs/>
          <w:sz w:val="24"/>
          <w:szCs w:val="24"/>
          <w:lang w:val="en-US"/>
        </w:rPr>
      </w:pPr>
      <w:r w:rsidRPr="5683A447">
        <w:rPr>
          <w:rFonts w:ascii="Arial" w:hAnsi="Arial" w:cs="Arial"/>
          <w:b/>
          <w:bCs/>
          <w:sz w:val="24"/>
          <w:szCs w:val="24"/>
          <w:lang w:val="en-US"/>
        </w:rPr>
        <w:t xml:space="preserve">Document for: </w:t>
      </w:r>
      <w:r w:rsidRPr="003B0A2A">
        <w:rPr>
          <w:rFonts w:ascii="Arial" w:hAnsi="Arial" w:cs="Arial"/>
          <w:b/>
          <w:sz w:val="24"/>
          <w:lang w:val="en-US"/>
        </w:rPr>
        <w:tab/>
      </w:r>
      <w:r w:rsidRPr="5683A447">
        <w:rPr>
          <w:rFonts w:ascii="Arial" w:hAnsi="Arial" w:cs="Arial"/>
          <w:b/>
          <w:bCs/>
          <w:sz w:val="24"/>
          <w:szCs w:val="24"/>
          <w:lang w:val="en-US"/>
        </w:rPr>
        <w:t>Discussion and Decision</w:t>
      </w:r>
    </w:p>
    <w:p w14:paraId="223B88FA" w14:textId="77777777" w:rsidR="0076428C" w:rsidRDefault="0076428C" w:rsidP="0076428C">
      <w:pPr>
        <w:pStyle w:val="Heading1"/>
      </w:pPr>
      <w:r>
        <w:t>Introduction</w:t>
      </w:r>
    </w:p>
    <w:p w14:paraId="6102A447" w14:textId="369E3D30" w:rsidR="0076428C" w:rsidRDefault="00866BD0" w:rsidP="0076428C">
      <w:pPr>
        <w:pStyle w:val="3GPPText"/>
      </w:pPr>
      <w:r>
        <w:t>At the RAN#9</w:t>
      </w:r>
      <w:r w:rsidR="00A73978">
        <w:t>1</w:t>
      </w:r>
      <w:r>
        <w:t>e meeting, t</w:t>
      </w:r>
      <w:r w:rsidR="0076428C" w:rsidRPr="00106F86">
        <w:t xml:space="preserve">he </w:t>
      </w:r>
      <w:r w:rsidR="00A73978">
        <w:t xml:space="preserve">WID on </w:t>
      </w:r>
      <w:r>
        <w:t xml:space="preserve">NR Positioning Enhancements </w:t>
      </w:r>
      <w:r w:rsidR="00A73978">
        <w:t>was revised</w:t>
      </w:r>
      <w:r>
        <w:t>.</w:t>
      </w:r>
      <w:r w:rsidR="0076428C">
        <w:t xml:space="preserve"> The following objective</w:t>
      </w:r>
      <w:r>
        <w:t xml:space="preserve"> w</w:t>
      </w:r>
      <w:r w:rsidR="00A73978">
        <w:t>as</w:t>
      </w:r>
      <w:r>
        <w:t xml:space="preserve"> approved </w:t>
      </w:r>
      <w:r w:rsidR="00E67CB4">
        <w:fldChar w:fldCharType="begin"/>
      </w:r>
      <w:r w:rsidR="00E67CB4">
        <w:instrText xml:space="preserve"> REF _Ref73436993 \n \h </w:instrText>
      </w:r>
      <w:r w:rsidR="00E67CB4">
        <w:fldChar w:fldCharType="separate"/>
      </w:r>
      <w:r w:rsidR="00E67CB4">
        <w:t>[1]</w:t>
      </w:r>
      <w:r w:rsidR="00E67CB4">
        <w:fldChar w:fldCharType="end"/>
      </w:r>
      <w:r w:rsidR="0076428C">
        <w:t>:</w:t>
      </w:r>
    </w:p>
    <w:tbl>
      <w:tblPr>
        <w:tblStyle w:val="TableGrid"/>
        <w:tblW w:w="0" w:type="auto"/>
        <w:tblLook w:val="04A0" w:firstRow="1" w:lastRow="0" w:firstColumn="1" w:lastColumn="0" w:noHBand="0" w:noVBand="1"/>
      </w:tblPr>
      <w:tblGrid>
        <w:gridCol w:w="9350"/>
      </w:tblGrid>
      <w:tr w:rsidR="0076428C" w:rsidRPr="007476F9" w14:paraId="39442914" w14:textId="77777777" w:rsidTr="003C63B2">
        <w:tc>
          <w:tcPr>
            <w:tcW w:w="9962" w:type="dxa"/>
          </w:tcPr>
          <w:p w14:paraId="481FBD29" w14:textId="6A7CF365" w:rsidR="00A73978" w:rsidRPr="00D754FD" w:rsidRDefault="00A73978" w:rsidP="00A73978">
            <w:pPr>
              <w:pStyle w:val="3GPPAgreements"/>
            </w:pPr>
            <w:bookmarkStart w:id="1" w:name="_Hlk67643273"/>
            <w:r w:rsidRPr="00D754FD">
              <w:rPr>
                <w:rFonts w:hint="eastAsia"/>
              </w:rPr>
              <w:t xml:space="preserve">Specify </w:t>
            </w:r>
            <w:r w:rsidRPr="00EA7FE8">
              <w:t xml:space="preserve">methods, measurements, </w:t>
            </w:r>
            <w:proofErr w:type="spellStart"/>
            <w:r w:rsidRPr="00EA7FE8">
              <w:t>signalling</w:t>
            </w:r>
            <w:proofErr w:type="spellEnd"/>
            <w:r w:rsidRPr="00EA7FE8">
              <w:t xml:space="preserve"> and procedures to support positioning </w:t>
            </w:r>
            <w:r w:rsidRPr="00D754FD">
              <w:t xml:space="preserve">for UEs </w:t>
            </w:r>
            <w:r w:rsidRPr="00D754FD">
              <w:rPr>
                <w:rFonts w:hint="eastAsia"/>
              </w:rPr>
              <w:t>in RRC_</w:t>
            </w:r>
            <w:r w:rsidRPr="005F4ACA">
              <w:t xml:space="preserve"> </w:t>
            </w:r>
            <w:r>
              <w:t>INACTIVE</w:t>
            </w:r>
            <w:r w:rsidRPr="00D754FD">
              <w:rPr>
                <w:rFonts w:hint="eastAsia"/>
              </w:rPr>
              <w:t xml:space="preserve"> state</w:t>
            </w:r>
            <w:r w:rsidRPr="00D754FD">
              <w:t xml:space="preserve">, </w:t>
            </w:r>
            <w:r>
              <w:t>for</w:t>
            </w:r>
            <w:r w:rsidRPr="009D6F0E">
              <w:t xml:space="preserve"> UE-based and UE-assisted positioning solutions, including [RAN2, RAN1, RAN3,</w:t>
            </w:r>
            <w:r>
              <w:t xml:space="preserve"> </w:t>
            </w:r>
            <w:r w:rsidRPr="009D6F0E">
              <w:t>RAN4]:</w:t>
            </w:r>
          </w:p>
          <w:p w14:paraId="04A8B29A" w14:textId="77777777" w:rsidR="00A73978" w:rsidRPr="00062283" w:rsidRDefault="00A73978" w:rsidP="00A73978">
            <w:pPr>
              <w:pStyle w:val="3GPPAgreements"/>
              <w:numPr>
                <w:ilvl w:val="1"/>
                <w:numId w:val="3"/>
              </w:numPr>
            </w:pPr>
            <w:r w:rsidRPr="00062283">
              <w:t>DL NR positioning methods and</w:t>
            </w:r>
            <w:r>
              <w:t xml:space="preserve"> </w:t>
            </w:r>
            <w:r w:rsidRPr="00062283">
              <w:t>RAT-independent positioning methods</w:t>
            </w:r>
            <w:r>
              <w:t xml:space="preserve"> </w:t>
            </w:r>
          </w:p>
          <w:p w14:paraId="56D87637" w14:textId="77777777" w:rsidR="00A73978" w:rsidRDefault="00A73978" w:rsidP="00A73978">
            <w:pPr>
              <w:pStyle w:val="3GPPAgreements"/>
              <w:numPr>
                <w:ilvl w:val="2"/>
                <w:numId w:val="3"/>
              </w:numPr>
            </w:pPr>
            <w:r w:rsidRPr="00062283">
              <w:t>Support of UE positioning measurements for UEs in RRC_INACTIVE state</w:t>
            </w:r>
          </w:p>
          <w:p w14:paraId="493C05A1" w14:textId="77777777" w:rsidR="00A73978" w:rsidRDefault="00A73978" w:rsidP="00A73978">
            <w:pPr>
              <w:pStyle w:val="3GPPAgreements"/>
              <w:numPr>
                <w:ilvl w:val="2"/>
                <w:numId w:val="3"/>
              </w:numPr>
            </w:pPr>
            <w:r w:rsidRPr="00062283">
              <w:t xml:space="preserve">Reporting of </w:t>
            </w:r>
            <w:r>
              <w:t>p</w:t>
            </w:r>
            <w:r w:rsidRPr="00EE75D2">
              <w:t>ositioning measurement</w:t>
            </w:r>
            <w:r>
              <w:t xml:space="preserve"> </w:t>
            </w:r>
            <w:r w:rsidRPr="00062283">
              <w:t>or location estimate performed in RRC_INACTIVE when the UE is in RRC_INACTIVE state</w:t>
            </w:r>
          </w:p>
          <w:p w14:paraId="1EB0CFAD" w14:textId="77777777" w:rsidR="00A73978" w:rsidRPr="00F168BB" w:rsidRDefault="00A73978" w:rsidP="00A73978">
            <w:pPr>
              <w:pStyle w:val="3GPPAgreements"/>
              <w:numPr>
                <w:ilvl w:val="2"/>
                <w:numId w:val="3"/>
              </w:numPr>
            </w:pPr>
            <w:r w:rsidRPr="009C3F53">
              <w:rPr>
                <w:lang w:eastAsia="en-GB"/>
              </w:rPr>
              <w:t>Note</w:t>
            </w:r>
            <w:r>
              <w:rPr>
                <w:lang w:eastAsia="en-GB"/>
              </w:rPr>
              <w:t xml:space="preserve">: </w:t>
            </w:r>
            <w:r w:rsidRPr="009C3F53">
              <w:rPr>
                <w:lang w:eastAsia="en-GB"/>
              </w:rPr>
              <w:t xml:space="preserve">this work will be coordinated with the SDT WI. </w:t>
            </w:r>
          </w:p>
          <w:p w14:paraId="001BDFB1" w14:textId="77777777" w:rsidR="00A73978" w:rsidRPr="006D02BC" w:rsidRDefault="00A73978" w:rsidP="00A73978">
            <w:pPr>
              <w:pStyle w:val="3GPPAgreements"/>
              <w:numPr>
                <w:ilvl w:val="1"/>
                <w:numId w:val="3"/>
              </w:numPr>
            </w:pPr>
            <w:r w:rsidRPr="006D02BC">
              <w:t>As 2</w:t>
            </w:r>
            <w:r w:rsidRPr="009D6F0E">
              <w:rPr>
                <w:vertAlign w:val="superscript"/>
              </w:rPr>
              <w:t>nd</w:t>
            </w:r>
            <w:r>
              <w:t xml:space="preserve"> </w:t>
            </w:r>
            <w:r w:rsidRPr="006D02BC">
              <w:t>priority:</w:t>
            </w:r>
          </w:p>
          <w:p w14:paraId="4861337C" w14:textId="77777777" w:rsidR="00A73978" w:rsidRPr="006D02BC" w:rsidRDefault="00A73978" w:rsidP="00A73978">
            <w:pPr>
              <w:pStyle w:val="3GPPAgreements"/>
              <w:numPr>
                <w:ilvl w:val="2"/>
                <w:numId w:val="3"/>
              </w:numPr>
            </w:pPr>
            <w:r w:rsidRPr="006D02BC">
              <w:t>UL and DL+UL NR positioning methods</w:t>
            </w:r>
          </w:p>
          <w:p w14:paraId="30E4169C" w14:textId="559932BA" w:rsidR="007476F9" w:rsidRPr="00866BD0" w:rsidRDefault="00A73978" w:rsidP="00A73978">
            <w:pPr>
              <w:pStyle w:val="3GPPAgreements"/>
              <w:numPr>
                <w:ilvl w:val="2"/>
                <w:numId w:val="3"/>
              </w:numPr>
              <w:rPr>
                <w:rFonts w:eastAsia="MS Mincho"/>
              </w:rPr>
            </w:pPr>
            <w:r w:rsidRPr="006D02BC">
              <w:t xml:space="preserve">Support of </w:t>
            </w:r>
            <w:proofErr w:type="spellStart"/>
            <w:r w:rsidRPr="006D02BC">
              <w:t>gNB</w:t>
            </w:r>
            <w:proofErr w:type="spellEnd"/>
            <w:r w:rsidRPr="006D02BC">
              <w:t xml:space="preserve"> positioning measurements for UEs in</w:t>
            </w:r>
            <w:r>
              <w:t xml:space="preserve"> </w:t>
            </w:r>
            <w:r w:rsidRPr="006D02BC">
              <w:t>RRC_INACTIVE state</w:t>
            </w:r>
            <w:bookmarkEnd w:id="1"/>
          </w:p>
        </w:tc>
      </w:tr>
    </w:tbl>
    <w:p w14:paraId="33B29D4F" w14:textId="1009EC33" w:rsidR="00A73978" w:rsidRDefault="00A73978" w:rsidP="0076428C">
      <w:pPr>
        <w:pStyle w:val="3GPPText"/>
      </w:pPr>
      <w:r>
        <w:t>This objective was added based on the</w:t>
      </w:r>
      <w:r w:rsidR="00E67CB4">
        <w:t xml:space="preserve"> following</w:t>
      </w:r>
      <w:r>
        <w:t xml:space="preserve"> conclusion from the study item on NR Positioning Enhancements:</w:t>
      </w:r>
    </w:p>
    <w:tbl>
      <w:tblPr>
        <w:tblStyle w:val="TableGrid"/>
        <w:tblW w:w="0" w:type="auto"/>
        <w:tblLook w:val="04A0" w:firstRow="1" w:lastRow="0" w:firstColumn="1" w:lastColumn="0" w:noHBand="0" w:noVBand="1"/>
      </w:tblPr>
      <w:tblGrid>
        <w:gridCol w:w="9350"/>
      </w:tblGrid>
      <w:tr w:rsidR="00E67CB4" w14:paraId="7D072463" w14:textId="77777777" w:rsidTr="00E67CB4">
        <w:tc>
          <w:tcPr>
            <w:tcW w:w="9350" w:type="dxa"/>
          </w:tcPr>
          <w:p w14:paraId="2643C164" w14:textId="77777777" w:rsidR="00E67CB4" w:rsidRPr="00F57BD9" w:rsidRDefault="00E67CB4" w:rsidP="00E67CB4">
            <w:pPr>
              <w:pStyle w:val="3GPPAgreements"/>
            </w:pPr>
            <w:r w:rsidRPr="00F57BD9">
              <w:t>The following enhancements have been recommended for normative work</w:t>
            </w:r>
          </w:p>
          <w:p w14:paraId="105ED3C7" w14:textId="2137BA85" w:rsidR="00E67CB4" w:rsidRPr="00F57BD9" w:rsidRDefault="00E67CB4" w:rsidP="00E67CB4">
            <w:pPr>
              <w:pStyle w:val="3GPPAgreements"/>
              <w:numPr>
                <w:ilvl w:val="1"/>
                <w:numId w:val="3"/>
              </w:numPr>
            </w:pPr>
            <w:r w:rsidRPr="00F57BD9">
              <w:t>NR positioning for UEs in RRC_INACTIVE state, including</w:t>
            </w:r>
          </w:p>
          <w:p w14:paraId="20EF207C" w14:textId="0CA8301A" w:rsidR="00E67CB4" w:rsidRPr="00F57BD9" w:rsidRDefault="00E67CB4" w:rsidP="00E67CB4">
            <w:pPr>
              <w:pStyle w:val="3GPPAgreements"/>
              <w:numPr>
                <w:ilvl w:val="2"/>
                <w:numId w:val="3"/>
              </w:numPr>
            </w:pPr>
            <w:r w:rsidRPr="00F57BD9">
              <w:rPr>
                <w:rFonts w:hint="eastAsia"/>
              </w:rPr>
              <w:t xml:space="preserve">DL, </w:t>
            </w:r>
            <w:proofErr w:type="gramStart"/>
            <w:r w:rsidRPr="00F57BD9">
              <w:rPr>
                <w:rFonts w:hint="eastAsia"/>
              </w:rPr>
              <w:t>UL</w:t>
            </w:r>
            <w:proofErr w:type="gramEnd"/>
            <w:r w:rsidRPr="00F57BD9">
              <w:rPr>
                <w:rFonts w:hint="eastAsia"/>
              </w:rPr>
              <w:t xml:space="preserve"> and DL+UL positioning methods </w:t>
            </w:r>
          </w:p>
          <w:p w14:paraId="10BDE873" w14:textId="04B271C8" w:rsidR="00E67CB4" w:rsidRPr="00F57BD9" w:rsidRDefault="00E67CB4" w:rsidP="00E67CB4">
            <w:pPr>
              <w:pStyle w:val="3GPPAgreements"/>
              <w:numPr>
                <w:ilvl w:val="2"/>
                <w:numId w:val="3"/>
              </w:numPr>
            </w:pPr>
            <w:r w:rsidRPr="00F57BD9">
              <w:rPr>
                <w:rFonts w:hint="eastAsia"/>
              </w:rPr>
              <w:t>UE-based and UE-assisted positioning solutions</w:t>
            </w:r>
          </w:p>
          <w:p w14:paraId="608B4E7B" w14:textId="0E879A01" w:rsidR="00E67CB4" w:rsidRPr="00F57BD9" w:rsidRDefault="00E67CB4" w:rsidP="00E67CB4">
            <w:pPr>
              <w:pStyle w:val="3GPPAgreements"/>
              <w:numPr>
                <w:ilvl w:val="2"/>
                <w:numId w:val="3"/>
              </w:numPr>
            </w:pPr>
            <w:r w:rsidRPr="00F57BD9">
              <w:t xml:space="preserve">Support of UE positioning measurements for UEs in </w:t>
            </w:r>
            <w:proofErr w:type="spellStart"/>
            <w:r w:rsidRPr="00F57BD9">
              <w:t>RRC_inactive</w:t>
            </w:r>
            <w:proofErr w:type="spellEnd"/>
            <w:r w:rsidRPr="00F57BD9">
              <w:t xml:space="preserve"> state</w:t>
            </w:r>
          </w:p>
          <w:p w14:paraId="5B4EA231" w14:textId="4FCC461A" w:rsidR="00E67CB4" w:rsidRPr="00F57BD9" w:rsidRDefault="00E67CB4" w:rsidP="00E67CB4">
            <w:pPr>
              <w:pStyle w:val="3GPPAgreements"/>
              <w:numPr>
                <w:ilvl w:val="3"/>
                <w:numId w:val="3"/>
              </w:numPr>
            </w:pPr>
            <w:r w:rsidRPr="00F57BD9">
              <w:t>Options that can be considered include DL-PRS or DL-PRS and SSB</w:t>
            </w:r>
          </w:p>
          <w:p w14:paraId="5E36F2A2" w14:textId="5F4B954D" w:rsidR="00E67CB4" w:rsidRDefault="00E67CB4" w:rsidP="00E67CB4">
            <w:pPr>
              <w:pStyle w:val="3GPPAgreements"/>
              <w:numPr>
                <w:ilvl w:val="2"/>
                <w:numId w:val="3"/>
              </w:numPr>
            </w:pPr>
            <w:r w:rsidRPr="00F57BD9">
              <w:t xml:space="preserve">Support of </w:t>
            </w:r>
            <w:proofErr w:type="spellStart"/>
            <w:r w:rsidRPr="00F57BD9">
              <w:t>gNB</w:t>
            </w:r>
            <w:proofErr w:type="spellEnd"/>
            <w:r w:rsidRPr="00F57BD9">
              <w:t xml:space="preserve"> positioning measurements for UEs in </w:t>
            </w:r>
            <w:proofErr w:type="spellStart"/>
            <w:r w:rsidRPr="00F57BD9">
              <w:t>RRC_inactive</w:t>
            </w:r>
            <w:proofErr w:type="spellEnd"/>
            <w:r w:rsidRPr="00F57BD9">
              <w:t xml:space="preserve"> state</w:t>
            </w:r>
          </w:p>
        </w:tc>
      </w:tr>
    </w:tbl>
    <w:p w14:paraId="554B9464" w14:textId="2AE8A5DE" w:rsidR="00E67CB4" w:rsidRDefault="00E67CB4" w:rsidP="00E67CB4">
      <w:pPr>
        <w:pStyle w:val="3GPPText"/>
      </w:pPr>
      <w:r>
        <w:t xml:space="preserve">In this contribution, we provide intermediate update of the work status on NR positioning support by RRC_INACTIVE UEs and request RAN action with respect to the </w:t>
      </w:r>
      <w:r w:rsidR="009947D0">
        <w:t>2</w:t>
      </w:r>
      <w:r w:rsidR="009947D0" w:rsidRPr="009947D0">
        <w:rPr>
          <w:vertAlign w:val="superscript"/>
        </w:rPr>
        <w:t>nd</w:t>
      </w:r>
      <w:r w:rsidR="009947D0">
        <w:t xml:space="preserve"> priority objective in WID.</w:t>
      </w:r>
    </w:p>
    <w:p w14:paraId="73D90B7A" w14:textId="77777777" w:rsidR="00E67CB4" w:rsidRDefault="00E67CB4" w:rsidP="00E04295">
      <w:pPr>
        <w:pStyle w:val="3GPPText"/>
      </w:pPr>
    </w:p>
    <w:p w14:paraId="26316D41" w14:textId="337153E1" w:rsidR="0076428C" w:rsidRDefault="00A73978" w:rsidP="0076428C">
      <w:pPr>
        <w:pStyle w:val="Heading1"/>
      </w:pPr>
      <w:r>
        <w:t>Support of UL/DL+UL Positioning by RRC_INACTIVE UEs</w:t>
      </w:r>
    </w:p>
    <w:p w14:paraId="140CA768" w14:textId="69AB33A5" w:rsidR="00A73978" w:rsidRDefault="009947D0" w:rsidP="00A73978">
      <w:pPr>
        <w:pStyle w:val="3GPPText"/>
      </w:pPr>
      <w:r>
        <w:t xml:space="preserve">RAN WGs (WG1 and WG2) have made progress for all WID objectives on NR Positioning enhancements except the objective </w:t>
      </w:r>
      <w:r w:rsidR="00E0653D">
        <w:t>(marked as the 2</w:t>
      </w:r>
      <w:r w:rsidR="00E0653D" w:rsidRPr="009947D0">
        <w:rPr>
          <w:vertAlign w:val="superscript"/>
        </w:rPr>
        <w:t>nd</w:t>
      </w:r>
      <w:r w:rsidR="00E0653D">
        <w:t xml:space="preserve"> priority) </w:t>
      </w:r>
      <w:r>
        <w:t xml:space="preserve">on support of UL/DL+UL NR positioning by </w:t>
      </w:r>
      <w:r>
        <w:lastRenderedPageBreak/>
        <w:t>RRC_INACTIVE UEs. The 2</w:t>
      </w:r>
      <w:r w:rsidRPr="009947D0">
        <w:rPr>
          <w:vertAlign w:val="superscript"/>
        </w:rPr>
        <w:t>nd</w:t>
      </w:r>
      <w:r>
        <w:t xml:space="preserve"> priority objective was discussed but there was no progress made </w:t>
      </w:r>
      <w:r w:rsidR="00C3496B">
        <w:t xml:space="preserve">mainly </w:t>
      </w:r>
      <w:r>
        <w:t xml:space="preserve">due to arguments that the objective </w:t>
      </w:r>
      <w:r w:rsidR="00C3496B">
        <w:t>wa</w:t>
      </w:r>
      <w:r w:rsidR="00E0653D">
        <w:t>s marked as the</w:t>
      </w:r>
      <w:r>
        <w:t xml:space="preserve"> 2</w:t>
      </w:r>
      <w:r w:rsidRPr="009947D0">
        <w:rPr>
          <w:vertAlign w:val="superscript"/>
        </w:rPr>
        <w:t>nd</w:t>
      </w:r>
      <w:r>
        <w:t xml:space="preserve"> priority.</w:t>
      </w:r>
    </w:p>
    <w:p w14:paraId="66AB6BA1" w14:textId="5CD0D119" w:rsidR="009947D0" w:rsidRDefault="009947D0" w:rsidP="00A73978">
      <w:pPr>
        <w:pStyle w:val="3GPPText"/>
      </w:pPr>
      <w:r>
        <w:t xml:space="preserve">The support of UL/DL+UL positioning by RRC_INACTIVE UEs </w:t>
      </w:r>
      <w:r w:rsidR="00C3496B">
        <w:t xml:space="preserve">may </w:t>
      </w:r>
      <w:r>
        <w:t xml:space="preserve">require </w:t>
      </w:r>
      <w:r w:rsidR="00123CD5">
        <w:t>work</w:t>
      </w:r>
      <w:r>
        <w:t xml:space="preserve"> from </w:t>
      </w:r>
      <w:r w:rsidR="00123CD5">
        <w:t xml:space="preserve">multiple </w:t>
      </w:r>
      <w:r w:rsidR="00E0653D">
        <w:t>RAN</w:t>
      </w:r>
      <w:r>
        <w:t xml:space="preserve"> WGs and therefore</w:t>
      </w:r>
      <w:r w:rsidR="00E0653D">
        <w:t>,</w:t>
      </w:r>
      <w:r>
        <w:t xml:space="preserve"> from </w:t>
      </w:r>
      <w:r w:rsidR="00E0653D">
        <w:t>work management perspective, for successful completion of the WI, it is important to make at least high level conclusions on design aspects for further work planning on this specific objective aspect across WGs</w:t>
      </w:r>
      <w:r w:rsidR="00C3496B">
        <w:t xml:space="preserve"> at early stages of the WI</w:t>
      </w:r>
      <w:r w:rsidR="00E0653D">
        <w:t>.</w:t>
      </w:r>
    </w:p>
    <w:p w14:paraId="78922901" w14:textId="3F204E54" w:rsidR="00123CD5" w:rsidRDefault="00123CD5" w:rsidP="00123CD5">
      <w:pPr>
        <w:jc w:val="both"/>
        <w:rPr>
          <w:sz w:val="22"/>
          <w:lang w:val="en-US"/>
        </w:rPr>
      </w:pPr>
      <w:r>
        <w:rPr>
          <w:sz w:val="22"/>
          <w:lang w:val="en-US"/>
        </w:rPr>
        <w:t xml:space="preserve">Considering the lack of the progress on </w:t>
      </w:r>
      <w:r w:rsidRPr="00123CD5">
        <w:rPr>
          <w:sz w:val="22"/>
          <w:lang w:val="en-US"/>
        </w:rPr>
        <w:t>UL/DL+UL NR positioning by RRC_INACTIVE UEs (</w:t>
      </w:r>
      <w:r w:rsidR="00E0653D" w:rsidRPr="00123CD5">
        <w:rPr>
          <w:sz w:val="22"/>
          <w:lang w:val="en-US"/>
        </w:rPr>
        <w:t>the 2nd priority objective</w:t>
      </w:r>
      <w:r w:rsidRPr="00123CD5">
        <w:rPr>
          <w:sz w:val="22"/>
          <w:lang w:val="en-US"/>
        </w:rPr>
        <w:t xml:space="preserve">) and </w:t>
      </w:r>
      <w:r>
        <w:rPr>
          <w:sz w:val="22"/>
          <w:lang w:val="en-US"/>
        </w:rPr>
        <w:t>amount of</w:t>
      </w:r>
      <w:r w:rsidRPr="00123CD5">
        <w:rPr>
          <w:sz w:val="22"/>
          <w:lang w:val="en-US"/>
        </w:rPr>
        <w:t xml:space="preserve"> meetings left </w:t>
      </w:r>
      <w:r>
        <w:rPr>
          <w:sz w:val="22"/>
          <w:lang w:val="en-US"/>
        </w:rPr>
        <w:t xml:space="preserve">for work item completion, it is important to </w:t>
      </w:r>
      <w:r w:rsidR="00A5414F">
        <w:rPr>
          <w:sz w:val="22"/>
          <w:lang w:val="en-US"/>
        </w:rPr>
        <w:t xml:space="preserve">collect views and </w:t>
      </w:r>
      <w:r>
        <w:rPr>
          <w:sz w:val="22"/>
          <w:lang w:val="en-US"/>
        </w:rPr>
        <w:t>have RAN guidance on how to proceed further on this aspect.</w:t>
      </w:r>
    </w:p>
    <w:p w14:paraId="5EBD67AF" w14:textId="7809087B" w:rsidR="00123CD5" w:rsidRDefault="00123CD5" w:rsidP="00123CD5">
      <w:pPr>
        <w:jc w:val="both"/>
        <w:rPr>
          <w:sz w:val="22"/>
          <w:lang w:val="en-US"/>
        </w:rPr>
      </w:pPr>
      <w:r>
        <w:rPr>
          <w:sz w:val="22"/>
          <w:lang w:val="en-US"/>
        </w:rPr>
        <w:t>For proper work management at the remaining meetings</w:t>
      </w:r>
      <w:r w:rsidR="00A83553">
        <w:rPr>
          <w:sz w:val="22"/>
          <w:lang w:val="en-US"/>
        </w:rPr>
        <w:t>,</w:t>
      </w:r>
      <w:r>
        <w:rPr>
          <w:sz w:val="22"/>
          <w:lang w:val="en-US"/>
        </w:rPr>
        <w:t xml:space="preserve"> it is recommended to discuss the following alternatives:</w:t>
      </w:r>
    </w:p>
    <w:p w14:paraId="00A295EF" w14:textId="6FDB5337" w:rsidR="00123CD5" w:rsidRDefault="00123CD5" w:rsidP="00123CD5">
      <w:pPr>
        <w:pStyle w:val="3GPPAgreements"/>
      </w:pPr>
      <w:r>
        <w:t>Alt. 1: Remove the notion of the “2</w:t>
      </w:r>
      <w:r w:rsidRPr="00123CD5">
        <w:rPr>
          <w:vertAlign w:val="superscript"/>
        </w:rPr>
        <w:t>nd</w:t>
      </w:r>
      <w:r>
        <w:t xml:space="preserve"> priority” for UL/DL+UL </w:t>
      </w:r>
      <w:r w:rsidR="003C544C">
        <w:t>p</w:t>
      </w:r>
      <w:r>
        <w:t>ositioning support by RRC_INACTIVE UEs</w:t>
      </w:r>
    </w:p>
    <w:p w14:paraId="37605180" w14:textId="0E662C78" w:rsidR="003C544C" w:rsidRDefault="003C544C" w:rsidP="003C544C">
      <w:pPr>
        <w:pStyle w:val="3GPPAgreements"/>
        <w:numPr>
          <w:ilvl w:val="1"/>
          <w:numId w:val="3"/>
        </w:numPr>
      </w:pPr>
      <w:r>
        <w:t>This alternative</w:t>
      </w:r>
      <w:r w:rsidR="00C76BB6">
        <w:t>,</w:t>
      </w:r>
      <w:r>
        <w:t xml:space="preserve"> if it is agreed</w:t>
      </w:r>
      <w:r w:rsidR="00C76BB6">
        <w:t>,</w:t>
      </w:r>
      <w:r>
        <w:t xml:space="preserve"> may facilitate more productive discussion on technical aspects at the subsequent meetings across WGs</w:t>
      </w:r>
    </w:p>
    <w:p w14:paraId="0826FF1E" w14:textId="27CE236C" w:rsidR="003C544C" w:rsidRDefault="003C544C" w:rsidP="003C544C">
      <w:pPr>
        <w:pStyle w:val="3GPPAgreements"/>
        <w:numPr>
          <w:ilvl w:val="1"/>
          <w:numId w:val="3"/>
        </w:numPr>
      </w:pPr>
      <w:r>
        <w:t>Beneficial to complete framework of NR positioning by RRC_INACTIVE UEs in Rel.17 without postponing it to future releases, e.g. Rel.18</w:t>
      </w:r>
    </w:p>
    <w:p w14:paraId="31B5B912" w14:textId="51F29A87" w:rsidR="00123CD5" w:rsidRDefault="00123CD5" w:rsidP="00123CD5">
      <w:pPr>
        <w:pStyle w:val="3GPPAgreements"/>
      </w:pPr>
      <w:r>
        <w:t xml:space="preserve">Alt. 2: </w:t>
      </w:r>
      <w:r w:rsidR="004D25CA">
        <w:t xml:space="preserve">Clarify </w:t>
      </w:r>
      <w:r w:rsidR="007A12A0">
        <w:t xml:space="preserve">the </w:t>
      </w:r>
      <w:r w:rsidR="004D25CA">
        <w:t xml:space="preserve">timeline </w:t>
      </w:r>
      <w:r w:rsidR="00421B4A">
        <w:t>when</w:t>
      </w:r>
      <w:r w:rsidR="00D44270">
        <w:t xml:space="preserve"> objective </w:t>
      </w:r>
      <w:r w:rsidR="006C4291">
        <w:t xml:space="preserve">is expected to </w:t>
      </w:r>
      <w:r w:rsidR="004D69F1">
        <w:t xml:space="preserve">be </w:t>
      </w:r>
      <w:r w:rsidR="006C4291">
        <w:t xml:space="preserve">discussed. </w:t>
      </w:r>
    </w:p>
    <w:p w14:paraId="7C0E100D" w14:textId="4DFFBF9E" w:rsidR="003C544C" w:rsidRDefault="003C544C" w:rsidP="003C544C">
      <w:pPr>
        <w:pStyle w:val="3GPPAgreements"/>
        <w:numPr>
          <w:ilvl w:val="1"/>
          <w:numId w:val="3"/>
        </w:numPr>
      </w:pPr>
      <w:r>
        <w:t xml:space="preserve">This </w:t>
      </w:r>
      <w:r w:rsidR="00C76BB6">
        <w:t xml:space="preserve">alternative, if it is agreed, </w:t>
      </w:r>
      <w:r w:rsidR="009A3EBB">
        <w:t xml:space="preserve">is beneficial in terms of </w:t>
      </w:r>
      <w:r w:rsidR="00835CBD">
        <w:t xml:space="preserve">preparation for technical discussion </w:t>
      </w:r>
      <w:r w:rsidR="00A67B49">
        <w:t xml:space="preserve">and work management. Considering </w:t>
      </w:r>
      <w:r w:rsidR="000E3926">
        <w:t>the</w:t>
      </w:r>
      <w:r w:rsidR="00A67B49">
        <w:t xml:space="preserve"> amount of time left for</w:t>
      </w:r>
      <w:r w:rsidR="00C76BB6">
        <w:t xml:space="preserve"> completion of the </w:t>
      </w:r>
      <w:r>
        <w:t xml:space="preserve">work on NR positioning enhancements </w:t>
      </w:r>
      <w:r w:rsidR="003E1C92">
        <w:t xml:space="preserve">it can be recommended to </w:t>
      </w:r>
      <w:r w:rsidR="00060AA9">
        <w:t xml:space="preserve">treat </w:t>
      </w:r>
      <w:r w:rsidR="00D16475">
        <w:t>this objective at the next WG meeting</w:t>
      </w:r>
      <w:r w:rsidR="000E3926">
        <w:t>s</w:t>
      </w:r>
      <w:r w:rsidR="00D16475">
        <w:t xml:space="preserve"> </w:t>
      </w:r>
      <w:r w:rsidR="001373EE">
        <w:t xml:space="preserve">(i.e. RAN1#106-e and </w:t>
      </w:r>
      <w:r w:rsidR="004158FC">
        <w:t>RAN2#</w:t>
      </w:r>
      <w:r w:rsidR="00852FA4">
        <w:t>115-e</w:t>
      </w:r>
      <w:r w:rsidR="001373EE">
        <w:t>)</w:t>
      </w:r>
    </w:p>
    <w:p w14:paraId="44CCE582" w14:textId="52CF4C32" w:rsidR="00123CD5" w:rsidRDefault="00123CD5" w:rsidP="00123CD5">
      <w:pPr>
        <w:pStyle w:val="3GPPAgreements"/>
      </w:pPr>
      <w:r>
        <w:t xml:space="preserve">Alt. 3: </w:t>
      </w:r>
      <w:r w:rsidR="00C76BB6">
        <w:t>Clarify</w:t>
      </w:r>
      <w:r w:rsidR="003C544C">
        <w:t xml:space="preserve"> the objective</w:t>
      </w:r>
      <w:r w:rsidR="00EB69F7">
        <w:t xml:space="preserve"> with removing labelling of “2</w:t>
      </w:r>
      <w:r w:rsidR="00EB69F7" w:rsidRPr="001C0F9D">
        <w:rPr>
          <w:vertAlign w:val="superscript"/>
        </w:rPr>
        <w:t>nd</w:t>
      </w:r>
      <w:r w:rsidR="00EB69F7">
        <w:t xml:space="preserve"> priority”</w:t>
      </w:r>
    </w:p>
    <w:p w14:paraId="0349180A" w14:textId="226D6D85" w:rsidR="003C544C" w:rsidRDefault="003C544C" w:rsidP="001C0F9D">
      <w:pPr>
        <w:pStyle w:val="3GPPAgreements"/>
        <w:numPr>
          <w:ilvl w:val="1"/>
          <w:numId w:val="3"/>
        </w:numPr>
      </w:pPr>
      <w:r>
        <w:t>One aspect that can be considered based on interest expressed by companies at the previous WG meeting is transmission of SRS for positioning for UL/DL+UL positioning support by RRC_INACTIVE UEs</w:t>
      </w:r>
    </w:p>
    <w:p w14:paraId="7744309B" w14:textId="1BAA7B11" w:rsidR="00C76BB6" w:rsidRDefault="00C76BB6" w:rsidP="001C0F9D">
      <w:pPr>
        <w:pStyle w:val="3GPPAgreements"/>
        <w:numPr>
          <w:ilvl w:val="2"/>
          <w:numId w:val="3"/>
        </w:numPr>
      </w:pPr>
      <w:r>
        <w:t xml:space="preserve">This alternative, if it is agreed, may streamline </w:t>
      </w:r>
      <w:r w:rsidR="00B75C04">
        <w:t xml:space="preserve">further </w:t>
      </w:r>
      <w:r>
        <w:t>discussion on specific technical aspects and facilitate more progress</w:t>
      </w:r>
    </w:p>
    <w:p w14:paraId="4F1A9AF1" w14:textId="77777777" w:rsidR="003C544C" w:rsidRDefault="003C544C" w:rsidP="003C544C">
      <w:pPr>
        <w:pStyle w:val="3GPPAgreements"/>
        <w:numPr>
          <w:ilvl w:val="0"/>
          <w:numId w:val="0"/>
        </w:numPr>
        <w:ind w:left="284" w:hanging="284"/>
      </w:pPr>
    </w:p>
    <w:p w14:paraId="0F27EE98" w14:textId="7B84805B" w:rsidR="00E0653D" w:rsidRDefault="00C76BB6" w:rsidP="00E9364B">
      <w:pPr>
        <w:jc w:val="both"/>
        <w:rPr>
          <w:sz w:val="22"/>
          <w:szCs w:val="22"/>
        </w:rPr>
      </w:pPr>
      <w:r>
        <w:rPr>
          <w:sz w:val="22"/>
          <w:szCs w:val="22"/>
        </w:rPr>
        <w:t xml:space="preserve">To have more productive / efficient discussions at the next meeting it is recommended that RAN </w:t>
      </w:r>
      <w:r w:rsidR="00552973">
        <w:rPr>
          <w:sz w:val="22"/>
          <w:szCs w:val="22"/>
        </w:rPr>
        <w:t xml:space="preserve">considers </w:t>
      </w:r>
      <w:r>
        <w:rPr>
          <w:sz w:val="22"/>
          <w:szCs w:val="22"/>
        </w:rPr>
        <w:t xml:space="preserve">the </w:t>
      </w:r>
      <w:r w:rsidR="000F1F3F">
        <w:rPr>
          <w:sz w:val="22"/>
          <w:szCs w:val="22"/>
        </w:rPr>
        <w:t xml:space="preserve">discussion </w:t>
      </w:r>
      <w:r>
        <w:rPr>
          <w:sz w:val="22"/>
          <w:szCs w:val="22"/>
        </w:rPr>
        <w:t xml:space="preserve">above or any other alternatives and decides on further guidance to RAN WGs on </w:t>
      </w:r>
      <w:r w:rsidR="009D4490">
        <w:rPr>
          <w:sz w:val="22"/>
          <w:szCs w:val="22"/>
        </w:rPr>
        <w:t xml:space="preserve">support of </w:t>
      </w:r>
      <w:r>
        <w:rPr>
          <w:sz w:val="22"/>
          <w:szCs w:val="22"/>
        </w:rPr>
        <w:t>UL/DL+UL positioning support by RRC_INACTIVE UEs.</w:t>
      </w:r>
    </w:p>
    <w:p w14:paraId="498D5D77" w14:textId="4A872C55" w:rsidR="00C76BB6" w:rsidRDefault="00C76BB6" w:rsidP="00D90741">
      <w:pPr>
        <w:rPr>
          <w:sz w:val="22"/>
          <w:szCs w:val="22"/>
        </w:rPr>
      </w:pPr>
      <w:r>
        <w:rPr>
          <w:sz w:val="22"/>
          <w:szCs w:val="22"/>
        </w:rPr>
        <w:t xml:space="preserve">In our view, it is feasible to support UL/DL+UL positioning by RRC_INACTIVE UEs in Rel.17 if </w:t>
      </w:r>
      <w:r w:rsidR="00CE29DF">
        <w:rPr>
          <w:sz w:val="22"/>
          <w:szCs w:val="22"/>
        </w:rPr>
        <w:t xml:space="preserve">the </w:t>
      </w:r>
      <w:r w:rsidR="00286470">
        <w:rPr>
          <w:sz w:val="22"/>
          <w:szCs w:val="22"/>
        </w:rPr>
        <w:t xml:space="preserve">WGs </w:t>
      </w:r>
      <w:r w:rsidR="00482F59">
        <w:rPr>
          <w:sz w:val="22"/>
          <w:szCs w:val="22"/>
        </w:rPr>
        <w:t xml:space="preserve">make progress on </w:t>
      </w:r>
      <w:r w:rsidR="007F0F0B">
        <w:rPr>
          <w:sz w:val="22"/>
          <w:szCs w:val="22"/>
        </w:rPr>
        <w:t xml:space="preserve">objective </w:t>
      </w:r>
      <w:r w:rsidR="006B3771">
        <w:rPr>
          <w:sz w:val="22"/>
          <w:szCs w:val="22"/>
        </w:rPr>
        <w:t>from</w:t>
      </w:r>
      <w:r w:rsidR="00482F59">
        <w:rPr>
          <w:sz w:val="22"/>
          <w:szCs w:val="22"/>
        </w:rPr>
        <w:t xml:space="preserve"> </w:t>
      </w:r>
      <w:r>
        <w:rPr>
          <w:sz w:val="22"/>
          <w:szCs w:val="22"/>
        </w:rPr>
        <w:t>the next meeting</w:t>
      </w:r>
      <w:r w:rsidR="00350F79">
        <w:rPr>
          <w:sz w:val="22"/>
          <w:szCs w:val="22"/>
        </w:rPr>
        <w:t>.</w:t>
      </w:r>
    </w:p>
    <w:p w14:paraId="28AB98D5" w14:textId="142166E4" w:rsidR="00C76BB6" w:rsidRDefault="00C76BB6" w:rsidP="00D90741">
      <w:pPr>
        <w:rPr>
          <w:sz w:val="22"/>
          <w:szCs w:val="22"/>
        </w:rPr>
      </w:pPr>
    </w:p>
    <w:p w14:paraId="6074E69C" w14:textId="705864A5" w:rsidR="00350F79" w:rsidRPr="001C0F9D" w:rsidRDefault="00514A39" w:rsidP="001C0F9D">
      <w:pPr>
        <w:rPr>
          <w:b/>
          <w:bCs/>
          <w:sz w:val="22"/>
          <w:szCs w:val="22"/>
        </w:rPr>
      </w:pPr>
      <w:r w:rsidRPr="001C0F9D">
        <w:rPr>
          <w:b/>
          <w:bCs/>
          <w:sz w:val="22"/>
          <w:szCs w:val="22"/>
        </w:rPr>
        <w:t>Proposal:</w:t>
      </w:r>
      <w:r w:rsidR="00350F79" w:rsidRPr="001C0F9D">
        <w:rPr>
          <w:b/>
          <w:bCs/>
          <w:sz w:val="22"/>
          <w:szCs w:val="22"/>
        </w:rPr>
        <w:t xml:space="preserve"> </w:t>
      </w:r>
    </w:p>
    <w:p w14:paraId="2F7644C3" w14:textId="611C481F" w:rsidR="00350F79" w:rsidRDefault="00350F79" w:rsidP="00350F79">
      <w:pPr>
        <w:pStyle w:val="ListParagraph"/>
        <w:numPr>
          <w:ilvl w:val="1"/>
          <w:numId w:val="7"/>
        </w:numPr>
        <w:rPr>
          <w:b/>
          <w:bCs/>
          <w:sz w:val="22"/>
          <w:szCs w:val="22"/>
        </w:rPr>
      </w:pPr>
      <w:r w:rsidRPr="0028653C">
        <w:rPr>
          <w:b/>
          <w:bCs/>
          <w:sz w:val="22"/>
          <w:szCs w:val="22"/>
        </w:rPr>
        <w:t xml:space="preserve">RAN to discuss possible alternatives </w:t>
      </w:r>
      <w:r w:rsidR="00CB5E6D">
        <w:rPr>
          <w:b/>
          <w:bCs/>
          <w:sz w:val="22"/>
          <w:szCs w:val="22"/>
        </w:rPr>
        <w:t xml:space="preserve">to clarify </w:t>
      </w:r>
      <w:r w:rsidR="000F1F3F">
        <w:rPr>
          <w:b/>
          <w:bCs/>
          <w:sz w:val="22"/>
          <w:szCs w:val="22"/>
        </w:rPr>
        <w:t xml:space="preserve">the </w:t>
      </w:r>
      <w:r w:rsidR="00CB5E6D">
        <w:rPr>
          <w:b/>
          <w:bCs/>
          <w:sz w:val="22"/>
          <w:szCs w:val="22"/>
        </w:rPr>
        <w:t>objective on</w:t>
      </w:r>
      <w:r w:rsidR="00CB5E6D" w:rsidRPr="0028653C">
        <w:rPr>
          <w:b/>
          <w:bCs/>
          <w:sz w:val="22"/>
          <w:szCs w:val="22"/>
        </w:rPr>
        <w:t xml:space="preserve"> </w:t>
      </w:r>
      <w:r w:rsidRPr="0028653C">
        <w:rPr>
          <w:b/>
          <w:bCs/>
          <w:sz w:val="22"/>
          <w:szCs w:val="22"/>
        </w:rPr>
        <w:t xml:space="preserve">support of UL / DL +UL positioning by RRC_INACTIVE UEs </w:t>
      </w:r>
      <w:r w:rsidR="0028653C">
        <w:rPr>
          <w:b/>
          <w:bCs/>
          <w:sz w:val="22"/>
          <w:szCs w:val="22"/>
        </w:rPr>
        <w:t xml:space="preserve">in Rel.17 </w:t>
      </w:r>
      <w:r w:rsidRPr="0028653C">
        <w:rPr>
          <w:b/>
          <w:bCs/>
          <w:sz w:val="22"/>
          <w:szCs w:val="22"/>
        </w:rPr>
        <w:t xml:space="preserve">and provide guidance to RAN WGs through </w:t>
      </w:r>
      <w:r w:rsidR="000F1F3F">
        <w:rPr>
          <w:b/>
          <w:bCs/>
          <w:sz w:val="22"/>
          <w:szCs w:val="22"/>
        </w:rPr>
        <w:t>an</w:t>
      </w:r>
      <w:r w:rsidRPr="0028653C">
        <w:rPr>
          <w:b/>
          <w:bCs/>
          <w:sz w:val="22"/>
          <w:szCs w:val="22"/>
        </w:rPr>
        <w:t xml:space="preserve"> update of WID</w:t>
      </w:r>
    </w:p>
    <w:p w14:paraId="6DF59351" w14:textId="77777777" w:rsidR="0035282F" w:rsidRPr="0028653C" w:rsidRDefault="0035282F" w:rsidP="0035282F">
      <w:pPr>
        <w:pStyle w:val="3GPPText"/>
      </w:pPr>
    </w:p>
    <w:p w14:paraId="1D5A2831" w14:textId="1E3887D6" w:rsidR="00E67CB4" w:rsidRDefault="00E67CB4" w:rsidP="007476F9">
      <w:pPr>
        <w:pStyle w:val="Heading1"/>
      </w:pPr>
      <w:r>
        <w:lastRenderedPageBreak/>
        <w:t>Conclusions</w:t>
      </w:r>
    </w:p>
    <w:p w14:paraId="62AE2A49" w14:textId="1507B0FF" w:rsidR="00E67CB4" w:rsidRDefault="00350F79" w:rsidP="00350F79">
      <w:pPr>
        <w:pStyle w:val="3GPPText"/>
      </w:pPr>
      <w:r>
        <w:t xml:space="preserve">In this contribution, we provided </w:t>
      </w:r>
      <w:r w:rsidR="00CE29DF">
        <w:t>an</w:t>
      </w:r>
      <w:r>
        <w:t xml:space="preserve"> intermediate update of the work status on </w:t>
      </w:r>
      <w:r w:rsidR="0035282F">
        <w:t xml:space="preserve">UL/DL+UL </w:t>
      </w:r>
      <w:r>
        <w:t xml:space="preserve">NR positioning support by RRC_INACTIVE UEs. Considering the amount of time </w:t>
      </w:r>
      <w:r w:rsidR="0035282F">
        <w:t xml:space="preserve">remaining </w:t>
      </w:r>
      <w:r>
        <w:t>for Rel.17 completion and lack of the progress at the last meeting</w:t>
      </w:r>
      <w:r w:rsidR="0035282F">
        <w:t xml:space="preserve">, </w:t>
      </w:r>
      <w:r>
        <w:t xml:space="preserve">we suggest RAN to discuss alternatives how to proceed </w:t>
      </w:r>
      <w:r w:rsidR="00207143">
        <w:t xml:space="preserve">the </w:t>
      </w:r>
      <w:r>
        <w:t>work further and provide guidance to RAN WGs through</w:t>
      </w:r>
      <w:r w:rsidR="00207143">
        <w:t xml:space="preserve"> the</w:t>
      </w:r>
      <w:r>
        <w:t xml:space="preserve"> relevant </w:t>
      </w:r>
      <w:r w:rsidR="0035282F">
        <w:t xml:space="preserve">WID </w:t>
      </w:r>
      <w:r>
        <w:t>update.</w:t>
      </w:r>
    </w:p>
    <w:p w14:paraId="43B06458" w14:textId="77777777" w:rsidR="00FF437D" w:rsidRDefault="00FF437D" w:rsidP="00350F79">
      <w:pPr>
        <w:pStyle w:val="3GPPText"/>
      </w:pPr>
    </w:p>
    <w:p w14:paraId="675F78A4" w14:textId="77777777" w:rsidR="00E67CB4" w:rsidRPr="00E67CB4" w:rsidRDefault="00E67CB4" w:rsidP="00E67CB4"/>
    <w:p w14:paraId="06B6D010" w14:textId="37860950" w:rsidR="0076428C" w:rsidRDefault="00E67CB4" w:rsidP="007476F9">
      <w:pPr>
        <w:pStyle w:val="Heading1"/>
      </w:pPr>
      <w:r>
        <w:t>References</w:t>
      </w:r>
    </w:p>
    <w:p w14:paraId="0C43C2AC" w14:textId="779F04F7" w:rsidR="00A73978" w:rsidRPr="00E67CB4" w:rsidRDefault="00A73978" w:rsidP="00350F79">
      <w:pPr>
        <w:pStyle w:val="ListParagraph"/>
        <w:widowControl w:val="0"/>
        <w:numPr>
          <w:ilvl w:val="0"/>
          <w:numId w:val="5"/>
        </w:numPr>
        <w:tabs>
          <w:tab w:val="num" w:pos="708"/>
        </w:tabs>
        <w:overflowPunct/>
        <w:autoSpaceDE/>
        <w:adjustRightInd/>
        <w:spacing w:after="60"/>
        <w:contextualSpacing w:val="0"/>
        <w:jc w:val="both"/>
        <w:textAlignment w:val="auto"/>
        <w:rPr>
          <w:sz w:val="22"/>
          <w:szCs w:val="22"/>
        </w:rPr>
      </w:pPr>
      <w:bookmarkStart w:id="2" w:name="_Hlk67677919"/>
      <w:bookmarkStart w:id="3" w:name="_Ref73436993"/>
      <w:bookmarkStart w:id="4" w:name="_Ref524868549"/>
      <w:bookmarkStart w:id="5" w:name="_Ref28076734"/>
      <w:bookmarkStart w:id="6" w:name="_Ref505694604"/>
      <w:bookmarkStart w:id="7" w:name="_Ref471775016"/>
      <w:r w:rsidRPr="00E67CB4">
        <w:rPr>
          <w:sz w:val="22"/>
          <w:szCs w:val="22"/>
        </w:rPr>
        <w:t>RP-</w:t>
      </w:r>
      <w:bookmarkEnd w:id="2"/>
      <w:r w:rsidRPr="00E67CB4">
        <w:rPr>
          <w:sz w:val="22"/>
          <w:szCs w:val="22"/>
        </w:rPr>
        <w:t>210903</w:t>
      </w:r>
      <w:r w:rsidR="00E67CB4" w:rsidRPr="00E67CB4">
        <w:rPr>
          <w:sz w:val="22"/>
          <w:szCs w:val="22"/>
        </w:rPr>
        <w:t>,</w:t>
      </w:r>
      <w:r w:rsidRPr="00E67CB4">
        <w:rPr>
          <w:sz w:val="22"/>
          <w:szCs w:val="22"/>
        </w:rPr>
        <w:t xml:space="preserve"> Revised WID on NR Positioning Enhancements, Intel Corporation, CATT, Ericsson, March 2021</w:t>
      </w:r>
      <w:bookmarkEnd w:id="3"/>
    </w:p>
    <w:p w14:paraId="0CD64E64" w14:textId="0C3A1723" w:rsidR="0076428C" w:rsidRPr="00E67CB4" w:rsidRDefault="00A73978" w:rsidP="00350F79">
      <w:pPr>
        <w:pStyle w:val="ListParagraph"/>
        <w:widowControl w:val="0"/>
        <w:numPr>
          <w:ilvl w:val="0"/>
          <w:numId w:val="5"/>
        </w:numPr>
        <w:tabs>
          <w:tab w:val="num" w:pos="708"/>
        </w:tabs>
        <w:overflowPunct/>
        <w:autoSpaceDE/>
        <w:adjustRightInd/>
        <w:spacing w:after="60"/>
        <w:contextualSpacing w:val="0"/>
        <w:jc w:val="both"/>
        <w:textAlignment w:val="auto"/>
        <w:rPr>
          <w:sz w:val="22"/>
          <w:szCs w:val="22"/>
        </w:rPr>
      </w:pPr>
      <w:r w:rsidRPr="00E67CB4">
        <w:rPr>
          <w:sz w:val="22"/>
          <w:szCs w:val="22"/>
        </w:rPr>
        <w:t>3GPP TR 38.857</w:t>
      </w:r>
      <w:r w:rsidR="00E67CB4" w:rsidRPr="00E67CB4">
        <w:rPr>
          <w:sz w:val="22"/>
          <w:szCs w:val="22"/>
        </w:rPr>
        <w:t>,</w:t>
      </w:r>
      <w:r w:rsidRPr="00E67CB4">
        <w:rPr>
          <w:sz w:val="22"/>
          <w:szCs w:val="22"/>
        </w:rPr>
        <w:t xml:space="preserve"> Study</w:t>
      </w:r>
      <w:r w:rsidR="00E67CB4" w:rsidRPr="00E67CB4">
        <w:rPr>
          <w:sz w:val="22"/>
          <w:szCs w:val="22"/>
        </w:rPr>
        <w:t xml:space="preserve"> on </w:t>
      </w:r>
      <w:r w:rsidRPr="00E67CB4">
        <w:rPr>
          <w:sz w:val="22"/>
          <w:szCs w:val="22"/>
        </w:rPr>
        <w:t>NR Positioning Enhancements</w:t>
      </w:r>
      <w:r w:rsidR="00E67CB4" w:rsidRPr="00E67CB4">
        <w:rPr>
          <w:sz w:val="22"/>
          <w:szCs w:val="22"/>
        </w:rPr>
        <w:t>, v17.0.0, March 2021</w:t>
      </w:r>
      <w:bookmarkEnd w:id="4"/>
      <w:bookmarkEnd w:id="5"/>
      <w:bookmarkEnd w:id="6"/>
      <w:bookmarkEnd w:id="7"/>
    </w:p>
    <w:sectPr w:rsidR="0076428C" w:rsidRPr="00E67CB4">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396080" w14:textId="77777777" w:rsidR="00C24667" w:rsidRDefault="00C24667" w:rsidP="001A0633">
      <w:pPr>
        <w:spacing w:after="0"/>
      </w:pPr>
      <w:r>
        <w:separator/>
      </w:r>
    </w:p>
  </w:endnote>
  <w:endnote w:type="continuationSeparator" w:id="0">
    <w:p w14:paraId="55D64368" w14:textId="77777777" w:rsidR="00C24667" w:rsidRDefault="00C24667" w:rsidP="001A0633">
      <w:pPr>
        <w:spacing w:after="0"/>
      </w:pPr>
      <w:r>
        <w:continuationSeparator/>
      </w:r>
    </w:p>
  </w:endnote>
  <w:endnote w:type="continuationNotice" w:id="1">
    <w:p w14:paraId="3F316D19" w14:textId="77777777" w:rsidR="00C24667" w:rsidRDefault="00C246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0C4313" w14:textId="77777777" w:rsidR="00C24667" w:rsidRDefault="00C24667" w:rsidP="001A0633">
      <w:pPr>
        <w:spacing w:after="0"/>
      </w:pPr>
      <w:r>
        <w:separator/>
      </w:r>
    </w:p>
  </w:footnote>
  <w:footnote w:type="continuationSeparator" w:id="0">
    <w:p w14:paraId="3C505588" w14:textId="77777777" w:rsidR="00C24667" w:rsidRDefault="00C24667" w:rsidP="001A0633">
      <w:pPr>
        <w:spacing w:after="0"/>
      </w:pPr>
      <w:r>
        <w:continuationSeparator/>
      </w:r>
    </w:p>
  </w:footnote>
  <w:footnote w:type="continuationNotice" w:id="1">
    <w:p w14:paraId="79B8AED0" w14:textId="77777777" w:rsidR="00C24667" w:rsidRDefault="00C2466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1D6589"/>
    <w:multiLevelType w:val="multilevel"/>
    <w:tmpl w:val="4240F44C"/>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15:restartNumberingAfterBreak="0">
    <w:nsid w:val="2FB02812"/>
    <w:multiLevelType w:val="hybridMultilevel"/>
    <w:tmpl w:val="FD6A5E7E"/>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3" w15:restartNumberingAfterBreak="0">
    <w:nsid w:val="3A2F5F61"/>
    <w:multiLevelType w:val="hybridMultilevel"/>
    <w:tmpl w:val="FD6A5E7E"/>
    <w:numStyleLink w:val="3GPPListofBullets"/>
  </w:abstractNum>
  <w:abstractNum w:abstractNumId="4" w15:restartNumberingAfterBreak="0">
    <w:nsid w:val="417F6AFB"/>
    <w:multiLevelType w:val="hybridMultilevel"/>
    <w:tmpl w:val="78AE1DA4"/>
    <w:lvl w:ilvl="0" w:tplc="0ED6A72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E2B6047C">
      <w:start w:val="1"/>
      <w:numFmt w:val="bullet"/>
      <w:lvlText w:val="○"/>
      <w:lvlJc w:val="left"/>
      <w:pPr>
        <w:ind w:left="567" w:hanging="283"/>
      </w:pPr>
      <w:rPr>
        <w:rFonts w:ascii="Times New Roman" w:hAnsi="Times New Roman" w:cs="Times New Roman" w:hint="default"/>
        <w:color w:val="auto"/>
        <w:sz w:val="22"/>
      </w:rPr>
    </w:lvl>
    <w:lvl w:ilvl="2" w:tplc="65DE5F1C">
      <w:start w:val="1"/>
      <w:numFmt w:val="bullet"/>
      <w:lvlText w:val="♦"/>
      <w:lvlJc w:val="left"/>
      <w:pPr>
        <w:ind w:left="851" w:hanging="284"/>
      </w:pPr>
      <w:rPr>
        <w:rFonts w:ascii="Times New Roman" w:hAnsi="Times New Roman" w:cs="Times New Roman" w:hint="default"/>
        <w:color w:val="auto"/>
        <w:sz w:val="22"/>
      </w:rPr>
    </w:lvl>
    <w:lvl w:ilvl="3" w:tplc="3236A10A">
      <w:start w:val="1"/>
      <w:numFmt w:val="bullet"/>
      <w:lvlText w:val="□"/>
      <w:lvlJc w:val="left"/>
      <w:pPr>
        <w:ind w:left="1134" w:hanging="283"/>
      </w:pPr>
      <w:rPr>
        <w:rFonts w:ascii="Times New Roman" w:hAnsi="Times New Roman" w:cs="Times New Roman" w:hint="default"/>
        <w:color w:val="auto"/>
      </w:rPr>
    </w:lvl>
    <w:lvl w:ilvl="4" w:tplc="A7668626">
      <w:start w:val="1"/>
      <w:numFmt w:val="bullet"/>
      <w:lvlText w:val="▪"/>
      <w:lvlJc w:val="left"/>
      <w:pPr>
        <w:ind w:left="1418" w:hanging="284"/>
      </w:pPr>
      <w:rPr>
        <w:rFonts w:ascii="Times New Roman" w:hAnsi="Times New Roman" w:cs="Times New Roman" w:hint="default"/>
        <w:color w:val="auto"/>
      </w:rPr>
    </w:lvl>
    <w:lvl w:ilvl="5" w:tplc="D9703398">
      <w:start w:val="1"/>
      <w:numFmt w:val="lowerRoman"/>
      <w:lvlText w:val="(%6)"/>
      <w:lvlJc w:val="left"/>
      <w:pPr>
        <w:ind w:left="2160" w:hanging="360"/>
      </w:pPr>
      <w:rPr>
        <w:rFonts w:hint="default"/>
      </w:rPr>
    </w:lvl>
    <w:lvl w:ilvl="6" w:tplc="9D92531E">
      <w:start w:val="1"/>
      <w:numFmt w:val="decimal"/>
      <w:lvlText w:val="%7."/>
      <w:lvlJc w:val="left"/>
      <w:pPr>
        <w:ind w:left="2520" w:hanging="360"/>
      </w:pPr>
      <w:rPr>
        <w:rFonts w:hint="default"/>
      </w:rPr>
    </w:lvl>
    <w:lvl w:ilvl="7" w:tplc="2C7E2B7A">
      <w:start w:val="1"/>
      <w:numFmt w:val="lowerLetter"/>
      <w:lvlText w:val="%8."/>
      <w:lvlJc w:val="left"/>
      <w:pPr>
        <w:ind w:left="2880" w:hanging="360"/>
      </w:pPr>
      <w:rPr>
        <w:rFonts w:hint="default"/>
      </w:rPr>
    </w:lvl>
    <w:lvl w:ilvl="8" w:tplc="62A0263A">
      <w:start w:val="1"/>
      <w:numFmt w:val="lowerRoman"/>
      <w:lvlText w:val="%9."/>
      <w:lvlJc w:val="left"/>
      <w:pPr>
        <w:ind w:left="3240" w:hanging="360"/>
      </w:pPr>
      <w:rPr>
        <w:rFonts w:hint="default"/>
      </w:rPr>
    </w:lvl>
  </w:abstractNum>
  <w:abstractNum w:abstractNumId="5" w15:restartNumberingAfterBreak="0">
    <w:nsid w:val="48B764A8"/>
    <w:multiLevelType w:val="hybridMultilevel"/>
    <w:tmpl w:val="F0661A14"/>
    <w:lvl w:ilvl="0" w:tplc="949A5B32">
      <w:start w:val="1"/>
      <w:numFmt w:val="decimal"/>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15:restartNumberingAfterBreak="0">
    <w:nsid w:val="7FBE7ED3"/>
    <w:multiLevelType w:val="multilevel"/>
    <w:tmpl w:val="F4A85636"/>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num w:numId="1">
    <w:abstractNumId w:val="0"/>
  </w:num>
  <w:num w:numId="2">
    <w:abstractNumId w:val="2"/>
  </w:num>
  <w:num w:numId="3">
    <w:abstractNumId w:val="4"/>
  </w:num>
  <w:num w:numId="4">
    <w:abstractNumId w:val="5"/>
  </w:num>
  <w:num w:numId="5">
    <w:abstractNumId w:val="1"/>
  </w:num>
  <w:num w:numId="6">
    <w:abstractNumId w:val="3"/>
  </w:num>
  <w:num w:numId="7">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doNotDisplayPageBoundaries/>
  <w:proofState w:spelling="clean" w:grammar="clean"/>
  <w:trackRevisions/>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428C"/>
    <w:rsid w:val="00014872"/>
    <w:rsid w:val="00025FEB"/>
    <w:rsid w:val="0003517D"/>
    <w:rsid w:val="00050665"/>
    <w:rsid w:val="00060AA9"/>
    <w:rsid w:val="000626D0"/>
    <w:rsid w:val="00062A87"/>
    <w:rsid w:val="00095C52"/>
    <w:rsid w:val="00096165"/>
    <w:rsid w:val="000A7B97"/>
    <w:rsid w:val="000B49A1"/>
    <w:rsid w:val="000E3926"/>
    <w:rsid w:val="000E4DB4"/>
    <w:rsid w:val="000E5869"/>
    <w:rsid w:val="000E7A7E"/>
    <w:rsid w:val="000F1F3F"/>
    <w:rsid w:val="000F7892"/>
    <w:rsid w:val="00120AFF"/>
    <w:rsid w:val="00123CD5"/>
    <w:rsid w:val="00131F21"/>
    <w:rsid w:val="001373EE"/>
    <w:rsid w:val="0016195B"/>
    <w:rsid w:val="00180FE5"/>
    <w:rsid w:val="00181B04"/>
    <w:rsid w:val="001961C9"/>
    <w:rsid w:val="001A0633"/>
    <w:rsid w:val="001A5E72"/>
    <w:rsid w:val="001C0F9D"/>
    <w:rsid w:val="001D0DBC"/>
    <w:rsid w:val="00207143"/>
    <w:rsid w:val="00243707"/>
    <w:rsid w:val="002470E9"/>
    <w:rsid w:val="00272659"/>
    <w:rsid w:val="00280B2E"/>
    <w:rsid w:val="00286470"/>
    <w:rsid w:val="0028653C"/>
    <w:rsid w:val="002946D8"/>
    <w:rsid w:val="002A2410"/>
    <w:rsid w:val="002F4CFF"/>
    <w:rsid w:val="00320FEB"/>
    <w:rsid w:val="00330ACD"/>
    <w:rsid w:val="00347712"/>
    <w:rsid w:val="00350F79"/>
    <w:rsid w:val="0035282F"/>
    <w:rsid w:val="0037296F"/>
    <w:rsid w:val="00385E87"/>
    <w:rsid w:val="00392571"/>
    <w:rsid w:val="00393345"/>
    <w:rsid w:val="00394969"/>
    <w:rsid w:val="003A233C"/>
    <w:rsid w:val="003A31F5"/>
    <w:rsid w:val="003B5BE7"/>
    <w:rsid w:val="003C544C"/>
    <w:rsid w:val="003C63B2"/>
    <w:rsid w:val="003E1C92"/>
    <w:rsid w:val="004122B6"/>
    <w:rsid w:val="0041398E"/>
    <w:rsid w:val="004158FC"/>
    <w:rsid w:val="00415D60"/>
    <w:rsid w:val="00421B4A"/>
    <w:rsid w:val="004314CB"/>
    <w:rsid w:val="0044444B"/>
    <w:rsid w:val="00445B49"/>
    <w:rsid w:val="00454E0A"/>
    <w:rsid w:val="00463735"/>
    <w:rsid w:val="00470F4A"/>
    <w:rsid w:val="004827FB"/>
    <w:rsid w:val="00482F59"/>
    <w:rsid w:val="0049026E"/>
    <w:rsid w:val="004B0FCA"/>
    <w:rsid w:val="004C240C"/>
    <w:rsid w:val="004D25CA"/>
    <w:rsid w:val="004D357A"/>
    <w:rsid w:val="004D69F1"/>
    <w:rsid w:val="004D7877"/>
    <w:rsid w:val="004F36F5"/>
    <w:rsid w:val="004F5E78"/>
    <w:rsid w:val="005003D5"/>
    <w:rsid w:val="0050176F"/>
    <w:rsid w:val="00513674"/>
    <w:rsid w:val="00514A39"/>
    <w:rsid w:val="00527A73"/>
    <w:rsid w:val="00552973"/>
    <w:rsid w:val="00553D6D"/>
    <w:rsid w:val="00565C2F"/>
    <w:rsid w:val="0057142D"/>
    <w:rsid w:val="00573A14"/>
    <w:rsid w:val="0058194C"/>
    <w:rsid w:val="005A270B"/>
    <w:rsid w:val="005B1E35"/>
    <w:rsid w:val="005D42B4"/>
    <w:rsid w:val="005F5690"/>
    <w:rsid w:val="00610BCC"/>
    <w:rsid w:val="006210F2"/>
    <w:rsid w:val="00623D3D"/>
    <w:rsid w:val="0065125D"/>
    <w:rsid w:val="0067140C"/>
    <w:rsid w:val="0067223D"/>
    <w:rsid w:val="00696C7D"/>
    <w:rsid w:val="006B3771"/>
    <w:rsid w:val="006C4291"/>
    <w:rsid w:val="006C73F0"/>
    <w:rsid w:val="006D3E8C"/>
    <w:rsid w:val="006E71D4"/>
    <w:rsid w:val="006F4E5D"/>
    <w:rsid w:val="00713A8A"/>
    <w:rsid w:val="00717C53"/>
    <w:rsid w:val="0072761C"/>
    <w:rsid w:val="007476F9"/>
    <w:rsid w:val="00753E84"/>
    <w:rsid w:val="0076428C"/>
    <w:rsid w:val="007711A8"/>
    <w:rsid w:val="007A12A0"/>
    <w:rsid w:val="007C060C"/>
    <w:rsid w:val="007C178D"/>
    <w:rsid w:val="007E0ADA"/>
    <w:rsid w:val="007F0F0B"/>
    <w:rsid w:val="007F41F8"/>
    <w:rsid w:val="00835CBD"/>
    <w:rsid w:val="00852FA4"/>
    <w:rsid w:val="00866BD0"/>
    <w:rsid w:val="00872FED"/>
    <w:rsid w:val="008A55A7"/>
    <w:rsid w:val="008A7B36"/>
    <w:rsid w:val="008C7DF3"/>
    <w:rsid w:val="008D61BE"/>
    <w:rsid w:val="008F46F4"/>
    <w:rsid w:val="00901DE2"/>
    <w:rsid w:val="00904A5C"/>
    <w:rsid w:val="00906A06"/>
    <w:rsid w:val="009227BC"/>
    <w:rsid w:val="00923669"/>
    <w:rsid w:val="00927DA4"/>
    <w:rsid w:val="00930C73"/>
    <w:rsid w:val="0097349F"/>
    <w:rsid w:val="009947D0"/>
    <w:rsid w:val="009A3EBB"/>
    <w:rsid w:val="009A67EF"/>
    <w:rsid w:val="009B4C9B"/>
    <w:rsid w:val="009C1FE0"/>
    <w:rsid w:val="009C7345"/>
    <w:rsid w:val="009D4490"/>
    <w:rsid w:val="009F2554"/>
    <w:rsid w:val="009F7EBD"/>
    <w:rsid w:val="00A07700"/>
    <w:rsid w:val="00A278C1"/>
    <w:rsid w:val="00A53D22"/>
    <w:rsid w:val="00A5414F"/>
    <w:rsid w:val="00A67B49"/>
    <w:rsid w:val="00A71257"/>
    <w:rsid w:val="00A73978"/>
    <w:rsid w:val="00A82ADD"/>
    <w:rsid w:val="00A83553"/>
    <w:rsid w:val="00A947CB"/>
    <w:rsid w:val="00AC6CBC"/>
    <w:rsid w:val="00AD6FCE"/>
    <w:rsid w:val="00AE2771"/>
    <w:rsid w:val="00B15AAB"/>
    <w:rsid w:val="00B30BEA"/>
    <w:rsid w:val="00B3257C"/>
    <w:rsid w:val="00B500FB"/>
    <w:rsid w:val="00B57334"/>
    <w:rsid w:val="00B6637C"/>
    <w:rsid w:val="00B75C04"/>
    <w:rsid w:val="00B90453"/>
    <w:rsid w:val="00B951E2"/>
    <w:rsid w:val="00BD7EEE"/>
    <w:rsid w:val="00BE4DE0"/>
    <w:rsid w:val="00C24667"/>
    <w:rsid w:val="00C3496B"/>
    <w:rsid w:val="00C36A76"/>
    <w:rsid w:val="00C67024"/>
    <w:rsid w:val="00C76BB6"/>
    <w:rsid w:val="00C94E2E"/>
    <w:rsid w:val="00CB4930"/>
    <w:rsid w:val="00CB50E9"/>
    <w:rsid w:val="00CB5E6D"/>
    <w:rsid w:val="00CE29DF"/>
    <w:rsid w:val="00CE45E7"/>
    <w:rsid w:val="00CF3FE7"/>
    <w:rsid w:val="00CF5B13"/>
    <w:rsid w:val="00D163B7"/>
    <w:rsid w:val="00D16475"/>
    <w:rsid w:val="00D17F06"/>
    <w:rsid w:val="00D210CA"/>
    <w:rsid w:val="00D367F6"/>
    <w:rsid w:val="00D44270"/>
    <w:rsid w:val="00D504CA"/>
    <w:rsid w:val="00D53AA8"/>
    <w:rsid w:val="00D67E0E"/>
    <w:rsid w:val="00D90741"/>
    <w:rsid w:val="00D91B81"/>
    <w:rsid w:val="00DA751D"/>
    <w:rsid w:val="00DE56E2"/>
    <w:rsid w:val="00E03286"/>
    <w:rsid w:val="00E04295"/>
    <w:rsid w:val="00E0653D"/>
    <w:rsid w:val="00E4425F"/>
    <w:rsid w:val="00E67CB4"/>
    <w:rsid w:val="00E9364B"/>
    <w:rsid w:val="00EA2360"/>
    <w:rsid w:val="00EA7260"/>
    <w:rsid w:val="00EB0A99"/>
    <w:rsid w:val="00EB43BC"/>
    <w:rsid w:val="00EB5FA9"/>
    <w:rsid w:val="00EB69F7"/>
    <w:rsid w:val="00EC40E5"/>
    <w:rsid w:val="00ED2EF4"/>
    <w:rsid w:val="00EE08E2"/>
    <w:rsid w:val="00EE22C2"/>
    <w:rsid w:val="00EE2684"/>
    <w:rsid w:val="00EE3AB3"/>
    <w:rsid w:val="00F27A0A"/>
    <w:rsid w:val="00F441FA"/>
    <w:rsid w:val="00F650AD"/>
    <w:rsid w:val="00F716F0"/>
    <w:rsid w:val="00FC5932"/>
    <w:rsid w:val="00FC74A6"/>
    <w:rsid w:val="00FD75EC"/>
    <w:rsid w:val="00FF437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EE1B320"/>
  <w15:chartTrackingRefBased/>
  <w15:docId w15:val="{458F423A-4799-4F2F-A0ED-4056F8B942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B1E35"/>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rPr>
  </w:style>
  <w:style w:type="paragraph" w:styleId="Heading1">
    <w:name w:val="heading 1"/>
    <w:next w:val="Normal"/>
    <w:link w:val="Heading1Char"/>
    <w:qFormat/>
    <w:rsid w:val="0076428C"/>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76428C"/>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76428C"/>
    <w:pPr>
      <w:numPr>
        <w:ilvl w:val="2"/>
      </w:num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6428C"/>
    <w:rPr>
      <w:rFonts w:ascii="Arial" w:eastAsia="SimSun" w:hAnsi="Arial" w:cs="Times New Roman"/>
      <w:sz w:val="36"/>
      <w:szCs w:val="20"/>
      <w:lang w:val="en-GB"/>
    </w:rPr>
  </w:style>
  <w:style w:type="character" w:customStyle="1" w:styleId="Heading2Char">
    <w:name w:val="Heading 2 Char"/>
    <w:basedOn w:val="DefaultParagraphFont"/>
    <w:link w:val="Heading2"/>
    <w:rsid w:val="0076428C"/>
    <w:rPr>
      <w:rFonts w:ascii="Arial" w:eastAsia="SimSun" w:hAnsi="Arial" w:cs="Times New Roman"/>
      <w:sz w:val="32"/>
      <w:szCs w:val="20"/>
      <w:lang w:val="en-GB"/>
    </w:rPr>
  </w:style>
  <w:style w:type="character" w:customStyle="1" w:styleId="Heading3Char">
    <w:name w:val="Heading 3 Char"/>
    <w:basedOn w:val="DefaultParagraphFont"/>
    <w:link w:val="Heading3"/>
    <w:rsid w:val="0076428C"/>
    <w:rPr>
      <w:rFonts w:ascii="Arial" w:eastAsia="SimSun" w:hAnsi="Arial" w:cs="Times New Roman"/>
      <w:sz w:val="28"/>
      <w:szCs w:val="20"/>
      <w:lang w:val="en-GB"/>
    </w:rPr>
  </w:style>
  <w:style w:type="paragraph" w:customStyle="1" w:styleId="3GPPText">
    <w:name w:val="3GPP Text"/>
    <w:basedOn w:val="Normal"/>
    <w:link w:val="3GPPTextChar"/>
    <w:qFormat/>
    <w:rsid w:val="0076428C"/>
    <w:pPr>
      <w:spacing w:before="120"/>
      <w:jc w:val="both"/>
    </w:pPr>
    <w:rPr>
      <w:sz w:val="22"/>
      <w:lang w:val="en-US"/>
    </w:rPr>
  </w:style>
  <w:style w:type="paragraph" w:customStyle="1" w:styleId="3GPPH1">
    <w:name w:val="3GPP H1"/>
    <w:basedOn w:val="Heading1"/>
    <w:next w:val="3GPPText"/>
    <w:link w:val="3GPPH1Char"/>
    <w:qFormat/>
    <w:rsid w:val="0076428C"/>
    <w:pPr>
      <w:tabs>
        <w:tab w:val="clear" w:pos="432"/>
        <w:tab w:val="left" w:pos="425"/>
      </w:tabs>
      <w:ind w:left="425" w:hanging="425"/>
    </w:pPr>
  </w:style>
  <w:style w:type="character" w:customStyle="1" w:styleId="3GPPTextChar">
    <w:name w:val="3GPP Text Char"/>
    <w:link w:val="3GPPText"/>
    <w:qFormat/>
    <w:rsid w:val="0076428C"/>
    <w:rPr>
      <w:rFonts w:ascii="Times New Roman" w:eastAsia="SimSun" w:hAnsi="Times New Roman" w:cs="Times New Roman"/>
      <w:szCs w:val="20"/>
    </w:rPr>
  </w:style>
  <w:style w:type="character" w:customStyle="1" w:styleId="3GPPH1Char">
    <w:name w:val="3GPP H1 Char"/>
    <w:link w:val="3GPPH1"/>
    <w:rsid w:val="0076428C"/>
    <w:rPr>
      <w:rFonts w:ascii="Arial" w:eastAsia="SimSun" w:hAnsi="Arial" w:cs="Times New Roman"/>
      <w:sz w:val="36"/>
      <w:szCs w:val="20"/>
      <w:lang w:val="en-GB"/>
    </w:rPr>
  </w:style>
  <w:style w:type="table" w:styleId="TableGrid">
    <w:name w:val="Table Grid"/>
    <w:basedOn w:val="TableNormal"/>
    <w:uiPriority w:val="59"/>
    <w:qFormat/>
    <w:rsid w:val="0076428C"/>
    <w:pPr>
      <w:spacing w:after="0" w:line="240" w:lineRule="auto"/>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GPPListofBullets">
    <w:name w:val="3GPP List of Bullets"/>
    <w:rsid w:val="0076428C"/>
    <w:pPr>
      <w:numPr>
        <w:numId w:val="2"/>
      </w:numPr>
    </w:pPr>
  </w:style>
  <w:style w:type="paragraph" w:customStyle="1" w:styleId="3GPPAgreements">
    <w:name w:val="3GPP Agreements"/>
    <w:basedOn w:val="ListBullet"/>
    <w:link w:val="3GPPAgreementsChar"/>
    <w:qFormat/>
    <w:rsid w:val="0076428C"/>
    <w:pPr>
      <w:spacing w:before="60" w:after="60"/>
      <w:contextualSpacing w:val="0"/>
      <w:jc w:val="both"/>
    </w:pPr>
    <w:rPr>
      <w:sz w:val="22"/>
      <w:lang w:val="en-US" w:eastAsia="zh-CN"/>
    </w:rPr>
  </w:style>
  <w:style w:type="character" w:customStyle="1" w:styleId="3GPPAgreementsChar">
    <w:name w:val="3GPP Agreements Char"/>
    <w:link w:val="3GPPAgreements"/>
    <w:qFormat/>
    <w:rsid w:val="0076428C"/>
    <w:rPr>
      <w:rFonts w:ascii="Times New Roman" w:eastAsia="SimSun" w:hAnsi="Times New Roman" w:cs="Times New Roman"/>
      <w:szCs w:val="20"/>
      <w:lang w:eastAsia="zh-CN"/>
    </w:rPr>
  </w:style>
  <w:style w:type="paragraph" w:styleId="ListBullet">
    <w:name w:val="List Bullet"/>
    <w:basedOn w:val="Normal"/>
    <w:uiPriority w:val="99"/>
    <w:unhideWhenUsed/>
    <w:rsid w:val="0076428C"/>
    <w:pPr>
      <w:numPr>
        <w:numId w:val="3"/>
      </w:numPr>
      <w:contextualSpacing/>
    </w:pPr>
  </w:style>
  <w:style w:type="paragraph" w:customStyle="1" w:styleId="a">
    <w:name w:val="Ссылки"/>
    <w:basedOn w:val="BodyText"/>
    <w:qFormat/>
    <w:rsid w:val="0076428C"/>
    <w:pPr>
      <w:numPr>
        <w:numId w:val="4"/>
      </w:numPr>
      <w:overflowPunct/>
      <w:autoSpaceDE/>
      <w:autoSpaceDN/>
      <w:adjustRightInd/>
      <w:spacing w:line="360" w:lineRule="auto"/>
      <w:jc w:val="both"/>
      <w:textAlignment w:val="auto"/>
    </w:pPr>
    <w:rPr>
      <w:rFonts w:eastAsia="MS Mincho"/>
      <w:sz w:val="24"/>
      <w:szCs w:val="24"/>
      <w:lang w:val="ru-RU" w:eastAsia="ja-JP" w:bidi="he-IL"/>
    </w:rPr>
  </w:style>
  <w:style w:type="paragraph" w:styleId="BodyText">
    <w:name w:val="Body Text"/>
    <w:basedOn w:val="Normal"/>
    <w:link w:val="BodyTextChar"/>
    <w:uiPriority w:val="99"/>
    <w:semiHidden/>
    <w:unhideWhenUsed/>
    <w:rsid w:val="0076428C"/>
  </w:style>
  <w:style w:type="character" w:customStyle="1" w:styleId="BodyTextChar">
    <w:name w:val="Body Text Char"/>
    <w:basedOn w:val="DefaultParagraphFont"/>
    <w:link w:val="BodyText"/>
    <w:uiPriority w:val="99"/>
    <w:semiHidden/>
    <w:rsid w:val="0076428C"/>
    <w:rPr>
      <w:rFonts w:ascii="Times New Roman" w:eastAsia="SimSun" w:hAnsi="Times New Roman" w:cs="Times New Roman"/>
      <w:sz w:val="20"/>
      <w:szCs w:val="20"/>
      <w:lang w:val="en-GB"/>
    </w:rPr>
  </w:style>
  <w:style w:type="character" w:styleId="Hyperlink">
    <w:name w:val="Hyperlink"/>
    <w:uiPriority w:val="99"/>
    <w:semiHidden/>
    <w:unhideWhenUsed/>
    <w:rsid w:val="007476F9"/>
    <w:rPr>
      <w:color w:val="0000FF"/>
      <w:u w:val="single"/>
    </w:rPr>
  </w:style>
  <w:style w:type="paragraph" w:styleId="BalloonText">
    <w:name w:val="Balloon Text"/>
    <w:basedOn w:val="Normal"/>
    <w:link w:val="BalloonTextChar"/>
    <w:uiPriority w:val="99"/>
    <w:semiHidden/>
    <w:unhideWhenUsed/>
    <w:rsid w:val="009B4C9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B4C9B"/>
    <w:rPr>
      <w:rFonts w:ascii="Segoe UI" w:eastAsia="SimSun" w:hAnsi="Segoe UI" w:cs="Segoe UI"/>
      <w:sz w:val="18"/>
      <w:szCs w:val="18"/>
      <w:lang w:val="en-GB"/>
    </w:rPr>
  </w:style>
  <w:style w:type="paragraph" w:styleId="Caption">
    <w:name w:val="caption"/>
    <w:basedOn w:val="Normal"/>
    <w:next w:val="Normal"/>
    <w:uiPriority w:val="35"/>
    <w:unhideWhenUsed/>
    <w:qFormat/>
    <w:rsid w:val="00392571"/>
    <w:pPr>
      <w:spacing w:after="200"/>
    </w:pPr>
    <w:rPr>
      <w:i/>
      <w:iCs/>
      <w:color w:val="44546A" w:themeColor="text2"/>
      <w:sz w:val="18"/>
      <w:szCs w:val="18"/>
    </w:rPr>
  </w:style>
  <w:style w:type="paragraph" w:styleId="ListParagraph">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Normal"/>
    <w:link w:val="ListParagraphChar"/>
    <w:uiPriority w:val="34"/>
    <w:qFormat/>
    <w:rsid w:val="00ED2EF4"/>
    <w:pPr>
      <w:ind w:left="720"/>
      <w:contextualSpacing/>
    </w:pPr>
  </w:style>
  <w:style w:type="paragraph" w:customStyle="1" w:styleId="Doc-text2">
    <w:name w:val="Doc-text2"/>
    <w:basedOn w:val="Normal"/>
    <w:link w:val="Doc-text2Char"/>
    <w:qFormat/>
    <w:rsid w:val="003B5BE7"/>
    <w:pPr>
      <w:tabs>
        <w:tab w:val="left" w:pos="1622"/>
      </w:tabs>
      <w:overflowPunct/>
      <w:autoSpaceDE/>
      <w:autoSpaceDN/>
      <w:adjustRightInd/>
      <w:spacing w:after="0"/>
      <w:ind w:left="1622" w:hanging="363"/>
      <w:textAlignment w:val="auto"/>
    </w:pPr>
    <w:rPr>
      <w:rFonts w:ascii="Arial" w:eastAsia="Times New Roman" w:hAnsi="Arial"/>
      <w:szCs w:val="24"/>
      <w:lang w:eastAsia="en-GB"/>
    </w:rPr>
  </w:style>
  <w:style w:type="character" w:customStyle="1" w:styleId="Doc-text2Char">
    <w:name w:val="Doc-text2 Char"/>
    <w:link w:val="Doc-text2"/>
    <w:qFormat/>
    <w:rsid w:val="003B5BE7"/>
    <w:rPr>
      <w:rFonts w:ascii="Arial" w:eastAsia="Times New Roman" w:hAnsi="Arial" w:cs="Times New Roman"/>
      <w:sz w:val="20"/>
      <w:szCs w:val="24"/>
      <w:lang w:val="en-GB" w:eastAsia="en-GB"/>
    </w:rPr>
  </w:style>
  <w:style w:type="character" w:customStyle="1" w:styleId="ListParagraphChar">
    <w:name w:val="List Paragraph Char"/>
    <w:aliases w:val="- Bullets Char,リスト段落 Char,Lista1 Char,?? ?? Char,????? Char,???? Char,中等深浅网格 1 - 着色 21 Char,¥¡¡¡¡ì¬º¥¹¥È¶ÎÂä Char,ÁÐ³ö¶ÎÂä Char,中等深??I? 1 - o??a 21 Char,列表段落1 Char,—ño’i—Ž Char,¥ê¥¹¥È¶ÎÂä Char,1st level - Bullet List Paragraph Char"/>
    <w:link w:val="ListParagraph"/>
    <w:uiPriority w:val="34"/>
    <w:qFormat/>
    <w:rsid w:val="003B5BE7"/>
    <w:rPr>
      <w:rFonts w:ascii="Times New Roman" w:eastAsia="SimSun" w:hAnsi="Times New Roman" w:cs="Times New Roman"/>
      <w:sz w:val="20"/>
      <w:szCs w:val="20"/>
      <w:lang w:val="en-GB"/>
    </w:rPr>
  </w:style>
  <w:style w:type="paragraph" w:styleId="Header">
    <w:name w:val="header"/>
    <w:basedOn w:val="Normal"/>
    <w:link w:val="HeaderChar"/>
    <w:uiPriority w:val="99"/>
    <w:semiHidden/>
    <w:unhideWhenUsed/>
    <w:rsid w:val="002F4CFF"/>
    <w:pPr>
      <w:tabs>
        <w:tab w:val="center" w:pos="4680"/>
        <w:tab w:val="right" w:pos="9360"/>
      </w:tabs>
      <w:spacing w:after="0"/>
    </w:pPr>
  </w:style>
  <w:style w:type="character" w:customStyle="1" w:styleId="HeaderChar">
    <w:name w:val="Header Char"/>
    <w:basedOn w:val="DefaultParagraphFont"/>
    <w:link w:val="Header"/>
    <w:uiPriority w:val="99"/>
    <w:semiHidden/>
    <w:rsid w:val="002F4CFF"/>
    <w:rPr>
      <w:rFonts w:ascii="Times New Roman" w:eastAsia="SimSun" w:hAnsi="Times New Roman" w:cs="Times New Roman"/>
      <w:sz w:val="20"/>
      <w:szCs w:val="20"/>
      <w:lang w:val="en-GB"/>
    </w:rPr>
  </w:style>
  <w:style w:type="paragraph" w:styleId="Footer">
    <w:name w:val="footer"/>
    <w:basedOn w:val="Normal"/>
    <w:link w:val="FooterChar"/>
    <w:uiPriority w:val="99"/>
    <w:semiHidden/>
    <w:unhideWhenUsed/>
    <w:rsid w:val="002F4CFF"/>
    <w:pPr>
      <w:tabs>
        <w:tab w:val="center" w:pos="4680"/>
        <w:tab w:val="right" w:pos="9360"/>
      </w:tabs>
      <w:spacing w:after="0"/>
    </w:pPr>
  </w:style>
  <w:style w:type="character" w:customStyle="1" w:styleId="FooterChar">
    <w:name w:val="Footer Char"/>
    <w:basedOn w:val="DefaultParagraphFont"/>
    <w:link w:val="Footer"/>
    <w:uiPriority w:val="99"/>
    <w:semiHidden/>
    <w:rsid w:val="002F4CFF"/>
    <w:rPr>
      <w:rFonts w:ascii="Times New Roman" w:eastAsia="SimSun" w:hAnsi="Times New Roman" w:cs="Times New Roman"/>
      <w:sz w:val="20"/>
      <w:szCs w:val="20"/>
      <w:lang w:val="en-GB"/>
    </w:rPr>
  </w:style>
  <w:style w:type="paragraph" w:customStyle="1" w:styleId="B1">
    <w:name w:val="B1"/>
    <w:basedOn w:val="Normal"/>
    <w:link w:val="B10"/>
    <w:qFormat/>
    <w:rsid w:val="00E67CB4"/>
    <w:pPr>
      <w:overflowPunct/>
      <w:autoSpaceDE/>
      <w:autoSpaceDN/>
      <w:adjustRightInd/>
      <w:spacing w:after="180"/>
      <w:ind w:left="568" w:hanging="284"/>
      <w:textAlignment w:val="auto"/>
    </w:pPr>
    <w:rPr>
      <w:rFonts w:eastAsia="Times New Roman"/>
    </w:rPr>
  </w:style>
  <w:style w:type="paragraph" w:customStyle="1" w:styleId="B2">
    <w:name w:val="B2"/>
    <w:basedOn w:val="Normal"/>
    <w:link w:val="B2Char"/>
    <w:qFormat/>
    <w:rsid w:val="00E67CB4"/>
    <w:pPr>
      <w:overflowPunct/>
      <w:autoSpaceDE/>
      <w:autoSpaceDN/>
      <w:adjustRightInd/>
      <w:spacing w:after="180"/>
      <w:ind w:left="851" w:hanging="284"/>
      <w:textAlignment w:val="auto"/>
    </w:pPr>
    <w:rPr>
      <w:rFonts w:eastAsia="Times New Roman"/>
    </w:rPr>
  </w:style>
  <w:style w:type="paragraph" w:customStyle="1" w:styleId="B3">
    <w:name w:val="B3"/>
    <w:basedOn w:val="Normal"/>
    <w:qFormat/>
    <w:rsid w:val="00E67CB4"/>
    <w:pPr>
      <w:overflowPunct/>
      <w:autoSpaceDE/>
      <w:autoSpaceDN/>
      <w:adjustRightInd/>
      <w:spacing w:after="180"/>
      <w:ind w:left="1135" w:hanging="284"/>
      <w:textAlignment w:val="auto"/>
    </w:pPr>
    <w:rPr>
      <w:rFonts w:eastAsia="Times New Roman"/>
    </w:rPr>
  </w:style>
  <w:style w:type="character" w:customStyle="1" w:styleId="B10">
    <w:name w:val="B1 (文字)"/>
    <w:link w:val="B1"/>
    <w:qFormat/>
    <w:rsid w:val="00E67CB4"/>
    <w:rPr>
      <w:rFonts w:ascii="Times New Roman" w:eastAsia="Times New Roman" w:hAnsi="Times New Roman" w:cs="Times New Roman"/>
      <w:sz w:val="20"/>
      <w:szCs w:val="20"/>
      <w:lang w:val="en-GB"/>
    </w:rPr>
  </w:style>
  <w:style w:type="character" w:customStyle="1" w:styleId="B2Char">
    <w:name w:val="B2 Char"/>
    <w:link w:val="B2"/>
    <w:qFormat/>
    <w:rsid w:val="00E67CB4"/>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296abf3f-64df-478c-af41-3815c6290959">
      <UserInfo>
        <DisplayName/>
        <AccountId xsi:nil="true"/>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2FF044F44F3DD409E3404F670EAECB1" ma:contentTypeVersion="7" ma:contentTypeDescription="Create a new document." ma:contentTypeScope="" ma:versionID="9f4300928f38748467439a6db8b410ab">
  <xsd:schema xmlns:xsd="http://www.w3.org/2001/XMLSchema" xmlns:xs="http://www.w3.org/2001/XMLSchema" xmlns:p="http://schemas.microsoft.com/office/2006/metadata/properties" xmlns:ns2="a4b5ee66-8278-4920-9928-ad79bc5dd418" xmlns:ns3="296abf3f-64df-478c-af41-3815c6290959" targetNamespace="http://schemas.microsoft.com/office/2006/metadata/properties" ma:root="true" ma:fieldsID="5525a139310cd39a11123ae552782bac" ns2:_="" ns3:_="">
    <xsd:import namespace="a4b5ee66-8278-4920-9928-ad79bc5dd418"/>
    <xsd:import namespace="296abf3f-64df-478c-af41-3815c62909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b5ee66-8278-4920-9928-ad79bc5dd4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6abf3f-64df-478c-af41-3815c62909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D63558D-986A-48E5-9EDC-2954FB396CE8}">
  <ds:schemaRefs>
    <ds:schemaRef ds:uri="http://schemas.microsoft.com/office/2006/metadata/properties"/>
    <ds:schemaRef ds:uri="http://schemas.microsoft.com/office/infopath/2007/PartnerControls"/>
    <ds:schemaRef ds:uri="296abf3f-64df-478c-af41-3815c6290959"/>
  </ds:schemaRefs>
</ds:datastoreItem>
</file>

<file path=customXml/itemProps2.xml><?xml version="1.0" encoding="utf-8"?>
<ds:datastoreItem xmlns:ds="http://schemas.openxmlformats.org/officeDocument/2006/customXml" ds:itemID="{E6E6155A-8839-4EBC-8DD2-08FC33F1A46E}">
  <ds:schemaRefs>
    <ds:schemaRef ds:uri="http://schemas.openxmlformats.org/officeDocument/2006/bibliography"/>
  </ds:schemaRefs>
</ds:datastoreItem>
</file>

<file path=customXml/itemProps3.xml><?xml version="1.0" encoding="utf-8"?>
<ds:datastoreItem xmlns:ds="http://schemas.openxmlformats.org/officeDocument/2006/customXml" ds:itemID="{947A8658-2BEB-4BA9-B891-4EE3A98EDA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b5ee66-8278-4920-9928-ad79bc5dd418"/>
    <ds:schemaRef ds:uri="296abf3f-64df-478c-af41-3815c62909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F9F8F6A-D11E-42F9-8D43-95631F826CE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785</Words>
  <Characters>4476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Author</dc:creator>
  <cp:keywords/>
  <dc:description/>
  <cp:lastModifiedBy>Han, Seunghee</cp:lastModifiedBy>
  <cp:revision>3</cp:revision>
  <dcterms:created xsi:type="dcterms:W3CDTF">2021-06-07T20:51:00Z</dcterms:created>
  <dcterms:modified xsi:type="dcterms:W3CDTF">2021-06-07T20:51:00Z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0x01010072FF044F44F3DD409E3404F670EAECB1</vt:lpwstr>
  </property>
  <property fmtid="{D5CDD505-2E9C-101B-9397-08002B2CF9AE}" pid="3" name="Order">
    <vt:r8>2552900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ComplianceAssetId">
    <vt:lpwstr/>
  </property>
  <property fmtid="{D5CDD505-2E9C-101B-9397-08002B2CF9AE}" pid="8" name="TemplateUrl">
    <vt:lpwstr/>
  </property>
</Properties>
</file>